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043E54">
            <w:rPr>
              <w:rFonts w:asciiTheme="majorHAnsi" w:hAnsiTheme="majorHAnsi"/>
              <w:sz w:val="20"/>
              <w:szCs w:val="20"/>
            </w:rPr>
            <w:t>SM28 (2015)</w:t>
          </w:r>
          <w:bookmarkStart w:id="0" w:name="_GoBack"/>
          <w:bookmarkEnd w:id="0"/>
        </w:sdtContent>
      </w:sdt>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043E54"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63355">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rsidR="00A17840" w:rsidRPr="00A17840" w:rsidRDefault="00043E54"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9" w:history="1">
        <w:r w:rsidR="00D3547B" w:rsidRPr="00D2362A">
          <w:rPr>
            <w:rStyle w:val="Hyperlink"/>
            <w:rFonts w:asciiTheme="majorHAnsi" w:hAnsiTheme="majorHAnsi" w:cs="Arial"/>
            <w:sz w:val="20"/>
            <w:szCs w:val="20"/>
          </w:rPr>
          <w:t>pheath@astate.edu</w:t>
        </w:r>
      </w:hyperlink>
    </w:p>
    <w:p w:rsidR="00BA6583" w:rsidRDefault="00BA6583" w:rsidP="00BA6583">
      <w:pPr>
        <w:rPr>
          <w:rFonts w:asciiTheme="majorHAnsi" w:hAnsiTheme="majorHAnsi"/>
        </w:rPr>
      </w:pPr>
    </w:p>
    <w:p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043E54"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rsidTr="0053245F">
        <w:trPr>
          <w:trHeight w:val="1089"/>
        </w:trPr>
        <w:tc>
          <w:tcPr>
            <w:tcW w:w="5451" w:type="dxa"/>
            <w:vAlign w:val="center"/>
          </w:tcPr>
          <w:p w:rsidR="00BA6583" w:rsidRPr="00592A95" w:rsidRDefault="00BA6583" w:rsidP="0053245F">
            <w:pPr>
              <w:rPr>
                <w:rFonts w:asciiTheme="majorHAnsi" w:hAnsiTheme="majorHAnsi"/>
                <w:sz w:val="20"/>
                <w:szCs w:val="20"/>
              </w:rPr>
            </w:pPr>
          </w:p>
        </w:tc>
        <w:tc>
          <w:tcPr>
            <w:tcW w:w="5451" w:type="dxa"/>
            <w:vAlign w:val="center"/>
          </w:tcPr>
          <w:p w:rsidR="00BA6583" w:rsidRPr="00592A95" w:rsidRDefault="00043E54"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rsidR="00BA6583" w:rsidRDefault="00BA6583" w:rsidP="00384538">
      <w:pPr>
        <w:pBdr>
          <w:bottom w:val="single" w:sz="12" w:space="1" w:color="auto"/>
        </w:pBdr>
        <w:rPr>
          <w:rFonts w:asciiTheme="majorHAnsi" w:hAnsiTheme="majorHAnsi" w:cs="Arial"/>
          <w:sz w:val="20"/>
          <w:szCs w:val="20"/>
        </w:rPr>
      </w:pPr>
    </w:p>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F63355"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 Environmental Studies</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043E54" w:rsidRDefault="00F63355" w:rsidP="008644F1">
          <w:pPr>
            <w:pStyle w:val="ListParagraph"/>
            <w:tabs>
              <w:tab w:val="left" w:pos="360"/>
              <w:tab w:val="left" w:pos="720"/>
            </w:tabs>
            <w:spacing w:after="0" w:line="240" w:lineRule="auto"/>
            <w:rPr>
              <w:rFonts w:asciiTheme="majorHAnsi" w:hAnsiTheme="majorHAnsi" w:cs="Arial"/>
              <w:sz w:val="20"/>
              <w:szCs w:val="20"/>
              <w:lang w:val="de-DE"/>
            </w:rPr>
          </w:pPr>
          <w:r w:rsidRPr="00043E54">
            <w:rPr>
              <w:rFonts w:asciiTheme="majorHAnsi" w:hAnsiTheme="majorHAnsi" w:cs="Arial"/>
              <w:sz w:val="20"/>
              <w:szCs w:val="20"/>
              <w:lang w:val="de-DE"/>
            </w:rPr>
            <w:t xml:space="preserve">Dr. Thomas Risch, </w:t>
          </w:r>
          <w:r w:rsidR="00043E54">
            <w:fldChar w:fldCharType="begin"/>
          </w:r>
          <w:r w:rsidR="00043E54" w:rsidRPr="00043E54">
            <w:rPr>
              <w:lang w:val="de-DE"/>
            </w:rPr>
            <w:instrText xml:space="preserve"> HYPERLINK "mailto:trisch@astate.edu" </w:instrText>
          </w:r>
          <w:r w:rsidR="00043E54">
            <w:fldChar w:fldCharType="separate"/>
          </w:r>
          <w:r w:rsidRPr="00043E54">
            <w:rPr>
              <w:rStyle w:val="Hyperlink"/>
              <w:rFonts w:asciiTheme="majorHAnsi" w:hAnsiTheme="majorHAnsi" w:cs="Arial"/>
              <w:sz w:val="20"/>
              <w:szCs w:val="20"/>
              <w:lang w:val="de-DE"/>
            </w:rPr>
            <w:t>trisch@astate.edu</w:t>
          </w:r>
          <w:r w:rsidR="00043E54">
            <w:rPr>
              <w:rStyle w:val="Hyperlink"/>
              <w:rFonts w:asciiTheme="majorHAnsi" w:hAnsiTheme="majorHAnsi" w:cs="Arial"/>
              <w:sz w:val="20"/>
              <w:szCs w:val="20"/>
            </w:rPr>
            <w:fldChar w:fldCharType="end"/>
          </w:r>
          <w:r w:rsidRPr="00043E54">
            <w:rPr>
              <w:rFonts w:asciiTheme="majorHAnsi" w:hAnsiTheme="majorHAnsi" w:cs="Arial"/>
              <w:sz w:val="20"/>
              <w:szCs w:val="20"/>
              <w:lang w:val="de-DE"/>
            </w:rPr>
            <w:t>, 972-3082</w:t>
          </w:r>
        </w:p>
      </w:sdtContent>
    </w:sdt>
    <w:p w:rsidR="0073125A" w:rsidRPr="00043E54" w:rsidRDefault="0073125A" w:rsidP="009A533E">
      <w:pPr>
        <w:tabs>
          <w:tab w:val="left" w:pos="360"/>
          <w:tab w:val="left" w:pos="720"/>
        </w:tabs>
        <w:spacing w:after="0" w:line="240" w:lineRule="auto"/>
        <w:rPr>
          <w:rFonts w:asciiTheme="majorHAnsi" w:hAnsiTheme="majorHAnsi" w:cs="Arial"/>
          <w:sz w:val="20"/>
          <w:szCs w:val="20"/>
          <w:lang w:val="de-DE"/>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sidRPr="00043E54">
        <w:rPr>
          <w:rFonts w:asciiTheme="majorHAnsi" w:hAnsiTheme="majorHAnsi" w:cs="Arial"/>
          <w:b/>
          <w:sz w:val="20"/>
          <w:szCs w:val="20"/>
          <w:lang w:val="de-DE"/>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9A533E" w:rsidRPr="008644F1" w:rsidRDefault="00F63355"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043E54"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proofErr w:type="gramStart"/>
          <w:r w:rsidR="00F63355">
            <w:rPr>
              <w:rFonts w:asciiTheme="majorHAnsi" w:hAnsiTheme="majorHAnsi" w:cs="Arial"/>
              <w:sz w:val="20"/>
              <w:szCs w:val="20"/>
            </w:rPr>
            <w:t>no</w:t>
          </w:r>
          <w:proofErr w:type="gramEnd"/>
        </w:sdtContent>
      </w:sdt>
      <w:r w:rsidR="003F32F3" w:rsidRPr="008644F1">
        <w:rPr>
          <w:rFonts w:asciiTheme="majorHAnsi" w:hAnsiTheme="majorHAnsi" w:cs="Arial"/>
          <w:sz w:val="20"/>
          <w:szCs w:val="20"/>
        </w:rPr>
        <w:t xml:space="preserve"> </w:t>
      </w:r>
    </w:p>
    <w:p w:rsidR="005522E4" w:rsidRDefault="005522E4">
      <w:pPr>
        <w:rPr>
          <w:rFonts w:asciiTheme="majorHAnsi" w:hAnsiTheme="majorHAnsi" w:cs="Arial"/>
          <w:sz w:val="20"/>
          <w:szCs w:val="20"/>
        </w:rPr>
      </w:pPr>
      <w:r>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5D4A60" w:rsidRDefault="00FE782B" w:rsidP="00FE782B">
      <w:pPr>
        <w:rPr>
          <w:rFonts w:ascii="Times New Roman" w:hAnsi="Times New Roman" w:cs="Times New Roman"/>
          <w:strike/>
          <w:color w:val="FF0000"/>
          <w:sz w:val="24"/>
          <w:szCs w:val="24"/>
        </w:rPr>
      </w:pPr>
    </w:p>
    <w:sdt>
      <w:sdtPr>
        <w:rPr>
          <w:rFonts w:ascii="Times New Roman" w:hAnsi="Times New Roman" w:cs="Times New Roman"/>
          <w:strike/>
          <w:color w:val="FF0000"/>
          <w:sz w:val="22"/>
          <w:szCs w:val="22"/>
        </w:rPr>
        <w:id w:val="-97950460"/>
      </w:sdtPr>
      <w:sdtEndPr>
        <w:rPr>
          <w:rFonts w:asciiTheme="majorHAnsi" w:hAnsiTheme="majorHAnsi" w:cs="Arial"/>
          <w:strike w:val="0"/>
          <w:color w:val="auto"/>
          <w:sz w:val="20"/>
          <w:szCs w:val="20"/>
        </w:rPr>
      </w:sdtEndPr>
      <w:sdtContent>
        <w:p w:rsidR="00F63355" w:rsidRPr="005D4A60" w:rsidRDefault="00F63355" w:rsidP="00F63355">
          <w:pPr>
            <w:pStyle w:val="Pa246"/>
            <w:spacing w:after="80"/>
            <w:jc w:val="center"/>
            <w:rPr>
              <w:rFonts w:ascii="Times New Roman" w:hAnsi="Times New Roman" w:cs="Times New Roman"/>
              <w:strike/>
              <w:color w:val="FF0000"/>
            </w:rPr>
          </w:pPr>
          <w:r w:rsidRPr="005D4A60">
            <w:rPr>
              <w:rFonts w:ascii="Times New Roman" w:hAnsi="Times New Roman" w:cs="Times New Roman"/>
              <w:strike/>
              <w:color w:val="FF0000"/>
            </w:rPr>
            <w:t xml:space="preserve">Major in Wildlife Ecology and Management </w:t>
          </w:r>
        </w:p>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Bachelor of Science </w:t>
          </w:r>
        </w:p>
        <w:p w:rsidR="00F63355" w:rsidRPr="005D4A60" w:rsidRDefault="00F63355" w:rsidP="00F63355">
          <w:pPr>
            <w:pStyle w:val="Pa246"/>
            <w:spacing w:after="80"/>
            <w:jc w:val="center"/>
            <w:rPr>
              <w:rFonts w:ascii="Times New Roman" w:hAnsi="Times New Roman" w:cs="Times New Roman"/>
              <w:strike/>
              <w:color w:val="FF0000"/>
            </w:rPr>
          </w:pPr>
          <w:r w:rsidRPr="005D4A60">
            <w:rPr>
              <w:rFonts w:ascii="Times New Roman" w:hAnsi="Times New Roman" w:cs="Times New Roman"/>
              <w:strike/>
              <w:color w:val="FF0000"/>
            </w:rPr>
            <w:t xml:space="preserve">A complete 8-semester degree plan is available at http://registrar.astate.edu/. </w:t>
          </w:r>
        </w:p>
        <w:tbl>
          <w:tblPr>
            <w:tblW w:w="0" w:type="auto"/>
            <w:jc w:val="center"/>
            <w:tblInd w:w="-320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3"/>
            <w:gridCol w:w="1863"/>
          </w:tblGrid>
          <w:tr w:rsidR="00F63355" w:rsidRPr="005D4A60" w:rsidTr="005D4A60">
            <w:trPr>
              <w:trHeight w:val="111"/>
              <w:jc w:val="center"/>
            </w:trPr>
            <w:tc>
              <w:tcPr>
                <w:tcW w:w="10206" w:type="dxa"/>
                <w:gridSpan w:val="2"/>
              </w:tcPr>
              <w:p w:rsidR="00F63355" w:rsidRPr="005D4A60" w:rsidRDefault="00F63355" w:rsidP="00F63355">
                <w:pPr>
                  <w:pStyle w:val="Pa2"/>
                  <w:rPr>
                    <w:rFonts w:ascii="Times New Roman" w:hAnsi="Times New Roman" w:cs="Times New Roman"/>
                    <w:strike/>
                    <w:color w:val="FF0000"/>
                  </w:rPr>
                </w:pPr>
                <w:r w:rsidRPr="005D4A60">
                  <w:rPr>
                    <w:rFonts w:ascii="Times New Roman" w:hAnsi="Times New Roman" w:cs="Times New Roman"/>
                    <w:strike/>
                    <w:color w:val="FF0000"/>
                  </w:rPr>
                  <w:t xml:space="preserve">University Requirements: </w:t>
                </w:r>
              </w:p>
            </w:tc>
          </w:tr>
          <w:tr w:rsidR="00F63355" w:rsidRPr="005D4A60" w:rsidTr="005D4A60">
            <w:trPr>
              <w:trHeight w:val="79"/>
              <w:jc w:val="center"/>
            </w:trPr>
            <w:tc>
              <w:tcPr>
                <w:tcW w:w="10206" w:type="dxa"/>
                <w:gridSpan w:val="2"/>
              </w:tcPr>
              <w:p w:rsidR="00F63355" w:rsidRPr="005D4A60" w:rsidRDefault="00F63355" w:rsidP="00F63355">
                <w:pPr>
                  <w:pStyle w:val="Pa233"/>
                  <w:rPr>
                    <w:rFonts w:ascii="Times New Roman" w:hAnsi="Times New Roman" w:cs="Times New Roman"/>
                    <w:strike/>
                    <w:color w:val="FF0000"/>
                  </w:rPr>
                </w:pPr>
                <w:r w:rsidRPr="005D4A60">
                  <w:rPr>
                    <w:rFonts w:ascii="Times New Roman" w:hAnsi="Times New Roman" w:cs="Times New Roman"/>
                    <w:strike/>
                    <w:color w:val="FF0000"/>
                  </w:rPr>
                  <w:t xml:space="preserve">See University General Requirements for Baccalaureate degrees (p. 41) </w:t>
                </w:r>
              </w:p>
            </w:tc>
          </w:tr>
          <w:tr w:rsidR="00F63355" w:rsidRPr="005D4A60" w:rsidTr="005D4A60">
            <w:trPr>
              <w:trHeight w:val="111"/>
              <w:jc w:val="center"/>
            </w:trPr>
            <w:tc>
              <w:tcPr>
                <w:tcW w:w="8343" w:type="dxa"/>
              </w:tcPr>
              <w:p w:rsidR="00F63355" w:rsidRPr="005D4A60" w:rsidRDefault="00F63355" w:rsidP="00F63355">
                <w:pPr>
                  <w:pStyle w:val="Pa232"/>
                  <w:rPr>
                    <w:rFonts w:ascii="Times New Roman" w:hAnsi="Times New Roman" w:cs="Times New Roman"/>
                    <w:strike/>
                    <w:color w:val="FF0000"/>
                  </w:rPr>
                </w:pPr>
                <w:r w:rsidRPr="005D4A60">
                  <w:rPr>
                    <w:rFonts w:ascii="Times New Roman" w:hAnsi="Times New Roman" w:cs="Times New Roman"/>
                    <w:strike/>
                    <w:color w:val="FF0000"/>
                  </w:rPr>
                  <w:t xml:space="preserve">First Year Making Connections Course: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1013, Making Connections - Biology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111"/>
              <w:jc w:val="center"/>
            </w:trPr>
            <w:tc>
              <w:tcPr>
                <w:tcW w:w="8343" w:type="dxa"/>
              </w:tcPr>
              <w:p w:rsidR="00F63355" w:rsidRPr="005D4A60" w:rsidRDefault="00F63355" w:rsidP="00F63355">
                <w:pPr>
                  <w:pStyle w:val="Pa232"/>
                  <w:rPr>
                    <w:rFonts w:ascii="Times New Roman" w:hAnsi="Times New Roman" w:cs="Times New Roman"/>
                    <w:strike/>
                    <w:color w:val="FF0000"/>
                  </w:rPr>
                </w:pPr>
                <w:r w:rsidRPr="005D4A60">
                  <w:rPr>
                    <w:rFonts w:ascii="Times New Roman" w:hAnsi="Times New Roman" w:cs="Times New Roman"/>
                    <w:strike/>
                    <w:color w:val="FF0000"/>
                  </w:rPr>
                  <w:t xml:space="preserve">General Education Requirements: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512"/>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See General Education Curriculum for Baccalaureate degrees (p. 83)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Students with this major must take the following: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MATH 1054, </w:t>
                </w:r>
                <w:proofErr w:type="spellStart"/>
                <w:r w:rsidRPr="005D4A60">
                  <w:rPr>
                    <w:rFonts w:ascii="Times New Roman" w:hAnsi="Times New Roman" w:cs="Times New Roman"/>
                    <w:strike/>
                    <w:color w:val="FF0000"/>
                  </w:rPr>
                  <w:t>Precalculus</w:t>
                </w:r>
                <w:proofErr w:type="spellEnd"/>
                <w:r w:rsidRPr="005D4A60">
                  <w:rPr>
                    <w:rFonts w:ascii="Times New Roman" w:hAnsi="Times New Roman" w:cs="Times New Roman"/>
                    <w:strike/>
                    <w:color w:val="FF0000"/>
                  </w:rPr>
                  <w:t xml:space="preserve"> Mathematics or MATH course that requires MATH 1023 as a prerequisite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CHEM 1013 AND 1011, General Chemistry I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2013 AND 2011, Biology of the Cell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COMS 1203, Oral Communication (Required Departmental Gen. Ed. Option)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36 </w:t>
                </w:r>
              </w:p>
            </w:tc>
          </w:tr>
          <w:tr w:rsidR="00F63355" w:rsidRPr="005D4A60" w:rsidTr="005D4A60">
            <w:trPr>
              <w:trHeight w:val="111"/>
              <w:jc w:val="center"/>
            </w:trPr>
            <w:tc>
              <w:tcPr>
                <w:tcW w:w="8343" w:type="dxa"/>
              </w:tcPr>
              <w:p w:rsidR="00F63355" w:rsidRPr="005D4A60" w:rsidRDefault="00F63355" w:rsidP="00F63355">
                <w:pPr>
                  <w:pStyle w:val="Pa259"/>
                  <w:spacing w:after="40"/>
                  <w:rPr>
                    <w:rFonts w:ascii="Times New Roman" w:hAnsi="Times New Roman" w:cs="Times New Roman"/>
                    <w:strike/>
                    <w:color w:val="FF0000"/>
                  </w:rPr>
                </w:pPr>
                <w:r w:rsidRPr="005D4A60">
                  <w:rPr>
                    <w:rFonts w:ascii="Times New Roman" w:hAnsi="Times New Roman" w:cs="Times New Roman"/>
                    <w:strike/>
                    <w:color w:val="FF0000"/>
                  </w:rPr>
                  <w:t xml:space="preserve">Language Requirement: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151"/>
              <w:jc w:val="center"/>
            </w:trPr>
            <w:tc>
              <w:tcPr>
                <w:tcW w:w="10206" w:type="dxa"/>
                <w:gridSpan w:val="2"/>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A student must complete the foreign language requirements before being considered a Wildlife Ecol</w:t>
                </w:r>
                <w:r w:rsidRPr="005D4A60">
                  <w:rPr>
                    <w:rFonts w:ascii="Times New Roman" w:hAnsi="Times New Roman" w:cs="Times New Roman"/>
                    <w:strike/>
                    <w:color w:val="FF0000"/>
                  </w:rPr>
                  <w:softHyphen/>
                  <w:t xml:space="preserve">ogy and Management Major. (Refer to p. 353 for foreign language requirements). </w:t>
                </w:r>
              </w:p>
            </w:tc>
          </w:tr>
          <w:tr w:rsidR="00F63355" w:rsidRPr="005D4A60" w:rsidTr="005D4A60">
            <w:trPr>
              <w:trHeight w:val="111"/>
              <w:jc w:val="center"/>
            </w:trPr>
            <w:tc>
              <w:tcPr>
                <w:tcW w:w="8343" w:type="dxa"/>
              </w:tcPr>
              <w:p w:rsidR="00F63355" w:rsidRPr="005D4A60" w:rsidRDefault="00F63355" w:rsidP="00F63355">
                <w:pPr>
                  <w:pStyle w:val="Pa259"/>
                  <w:spacing w:after="40"/>
                  <w:rPr>
                    <w:rFonts w:ascii="Times New Roman" w:hAnsi="Times New Roman" w:cs="Times New Roman"/>
                    <w:strike/>
                    <w:color w:val="FF0000"/>
                  </w:rPr>
                </w:pPr>
                <w:r w:rsidRPr="005D4A60">
                  <w:rPr>
                    <w:rFonts w:ascii="Times New Roman" w:hAnsi="Times New Roman" w:cs="Times New Roman"/>
                    <w:strike/>
                    <w:color w:val="FF0000"/>
                  </w:rPr>
                  <w:t xml:space="preserve">Major Requirements: </w:t>
                </w:r>
              </w:p>
            </w:tc>
            <w:tc>
              <w:tcPr>
                <w:tcW w:w="1863" w:type="dxa"/>
              </w:tcPr>
              <w:p w:rsidR="00F63355" w:rsidRPr="005D4A60" w:rsidRDefault="00F63355" w:rsidP="00F63355">
                <w:pPr>
                  <w:pStyle w:val="Pa243"/>
                  <w:jc w:val="center"/>
                  <w:rPr>
                    <w:rFonts w:ascii="Times New Roman" w:hAnsi="Times New Roman" w:cs="Times New Roman"/>
                    <w:strike/>
                    <w:color w:val="FF0000"/>
                  </w:rPr>
                </w:pPr>
                <w:r w:rsidRPr="005D4A60">
                  <w:rPr>
                    <w:rFonts w:ascii="Times New Roman" w:hAnsi="Times New Roman" w:cs="Times New Roman"/>
                    <w:strike/>
                    <w:color w:val="FF0000"/>
                  </w:rPr>
                  <w:t xml:space="preserve">Sem. Hrs.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AGST 3543, Fundamentals of GIS/GPS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1303 AND 1301, Biology of Animals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lastRenderedPageBreak/>
                  <w:t xml:space="preserve">BIO 1503 AND 1501, Biology of Plants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3013 AND 3311, Genetics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3023, Principles of Ecology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4704, Plant Systematics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4021, Biological Seminar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1 </w:t>
                </w:r>
              </w:p>
            </w:tc>
          </w:tr>
          <w:tr w:rsidR="00F63355" w:rsidRPr="005D4A60" w:rsidTr="005D4A60">
            <w:trPr>
              <w:trHeight w:val="29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Select one of the following combinations: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BIO 4311 AND 4312, Fishery Biology and Laboratory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BIO 4402 AND 4401, Ichthyology and Laboratory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BIO 4603 AND 4601, Limnology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3-4 </w:t>
                </w:r>
              </w:p>
            </w:tc>
          </w:tr>
          <w:tr w:rsidR="00F63355" w:rsidRPr="005D4A60" w:rsidTr="005D4A60">
            <w:trPr>
              <w:trHeight w:val="29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Select two of the following combinations: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4352 AND 4351, </w:t>
                </w:r>
                <w:proofErr w:type="spellStart"/>
                <w:r w:rsidRPr="005D4A60">
                  <w:rPr>
                    <w:rFonts w:ascii="Times New Roman" w:hAnsi="Times New Roman" w:cs="Times New Roman"/>
                    <w:strike/>
                    <w:color w:val="FF0000"/>
                  </w:rPr>
                  <w:t>Mammalogy</w:t>
                </w:r>
                <w:proofErr w:type="spellEnd"/>
                <w:r w:rsidRPr="005D4A60">
                  <w:rPr>
                    <w:rFonts w:ascii="Times New Roman" w:hAnsi="Times New Roman" w:cs="Times New Roman"/>
                    <w:strike/>
                    <w:color w:val="FF0000"/>
                  </w:rPr>
                  <w:t xml:space="preserve">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4423 AND 4421, Ornithology and Laboratory </w:t>
                </w:r>
              </w:p>
              <w:p w:rsidR="00F63355" w:rsidRPr="005D4A60" w:rsidRDefault="00F63355" w:rsidP="00F63355">
                <w:pPr>
                  <w:pStyle w:val="Pa213"/>
                  <w:rPr>
                    <w:rFonts w:ascii="Times New Roman" w:hAnsi="Times New Roman" w:cs="Times New Roman"/>
                    <w:strike/>
                    <w:color w:val="FF0000"/>
                  </w:rPr>
                </w:pPr>
                <w:r w:rsidRPr="005D4A60">
                  <w:rPr>
                    <w:rFonts w:ascii="Times New Roman" w:hAnsi="Times New Roman" w:cs="Times New Roman"/>
                    <w:strike/>
                    <w:color w:val="FF0000"/>
                  </w:rPr>
                  <w:t xml:space="preserve">BIO 4412 AND 4411, Herpetology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6-7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4373 AND 4371, Animal Ecology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4413, Wildlife Program Internship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4653 AND 4651, Wildlife Management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4613, Conservation Biology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 4663 AND 4661, Wildlife Management Techniques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83"/>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CHEM 1023 AND 1021, General Chemistry II and Laboratory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151"/>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ENG 3043,Technical Writing </w:t>
                </w:r>
              </w:p>
              <w:p w:rsidR="00F63355" w:rsidRPr="005D4A60" w:rsidRDefault="00F63355" w:rsidP="00F63355">
                <w:pPr>
                  <w:pStyle w:val="Pa55"/>
                  <w:rPr>
                    <w:rFonts w:ascii="Times New Roman" w:hAnsi="Times New Roman" w:cs="Times New Roman"/>
                    <w:strike/>
                    <w:color w:val="FF0000"/>
                  </w:rPr>
                </w:pPr>
                <w:r w:rsidRPr="005D4A60">
                  <w:rPr>
                    <w:rFonts w:ascii="Times New Roman" w:hAnsi="Times New Roman" w:cs="Times New Roman"/>
                    <w:strike/>
                    <w:color w:val="FF0000"/>
                  </w:rPr>
                  <w:t xml:space="preserve">Or communication course to be approved by advisor or chair.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MATH 2194, Survey of Calculus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4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POSC 4533, Environmental Law and Administration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Borders>
                  <w:bottom w:val="single" w:sz="4" w:space="0" w:color="auto"/>
                </w:tcBorders>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STAT 3233, Applied Statistics I </w:t>
                </w:r>
              </w:p>
            </w:tc>
            <w:tc>
              <w:tcPr>
                <w:tcW w:w="1863" w:type="dxa"/>
                <w:tcBorders>
                  <w:bottom w:val="single" w:sz="4" w:space="0" w:color="auto"/>
                </w:tcBorders>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 xml:space="preserve">3 </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Botany Elective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3</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Physical Sciences Elective</w:t>
                </w:r>
              </w:p>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GEOL 1003 AND 1001, Environmental Geology and Laboratory     OR </w:t>
                </w:r>
                <w:r w:rsidRPr="005D4A60">
                  <w:rPr>
                    <w:rFonts w:ascii="Times New Roman" w:hAnsi="Times New Roman" w:cs="Times New Roman"/>
                    <w:strike/>
                    <w:color w:val="FF0000"/>
                  </w:rPr>
                  <w:br/>
                  <w:t>PSSC 2813 AND 2811, Soils and Soils Laboratory recommended.</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4</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Biology Electives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5-7</w:t>
                </w:r>
              </w:p>
            </w:tc>
          </w:tr>
          <w:tr w:rsidR="00F63355" w:rsidRPr="005D4A60" w:rsidTr="005D4A60">
            <w:trPr>
              <w:trHeight w:val="79"/>
              <w:jc w:val="center"/>
            </w:trPr>
            <w:tc>
              <w:tcPr>
                <w:tcW w:w="8343" w:type="dxa"/>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Sub-total </w:t>
                </w:r>
              </w:p>
            </w:tc>
            <w:tc>
              <w:tcPr>
                <w:tcW w:w="1863" w:type="dxa"/>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81</w:t>
                </w:r>
              </w:p>
            </w:tc>
          </w:tr>
          <w:tr w:rsidR="00F63355" w:rsidRPr="005D4A60" w:rsidTr="005D4A60">
            <w:trPr>
              <w:trHeight w:val="79"/>
              <w:jc w:val="center"/>
            </w:trPr>
            <w:tc>
              <w:tcPr>
                <w:tcW w:w="8343" w:type="dxa"/>
                <w:tcBorders>
                  <w:bottom w:val="single" w:sz="4" w:space="0" w:color="auto"/>
                </w:tcBorders>
              </w:tcPr>
              <w:p w:rsidR="00F63355" w:rsidRPr="005D4A60" w:rsidRDefault="00F63355" w:rsidP="00F63355">
                <w:pPr>
                  <w:pStyle w:val="Pa61"/>
                  <w:rPr>
                    <w:rFonts w:ascii="Times New Roman" w:hAnsi="Times New Roman" w:cs="Times New Roman"/>
                    <w:strike/>
                    <w:color w:val="FF0000"/>
                  </w:rPr>
                </w:pPr>
                <w:r w:rsidRPr="005D4A60">
                  <w:rPr>
                    <w:rFonts w:ascii="Times New Roman" w:hAnsi="Times New Roman" w:cs="Times New Roman"/>
                    <w:strike/>
                    <w:color w:val="FF0000"/>
                  </w:rPr>
                  <w:t xml:space="preserve">Total Required Hours: </w:t>
                </w:r>
              </w:p>
            </w:tc>
            <w:tc>
              <w:tcPr>
                <w:tcW w:w="1863" w:type="dxa"/>
                <w:tcBorders>
                  <w:bottom w:val="single" w:sz="4" w:space="0" w:color="auto"/>
                </w:tcBorders>
              </w:tcPr>
              <w:p w:rsidR="00F63355" w:rsidRPr="005D4A60" w:rsidRDefault="00F63355" w:rsidP="00F63355">
                <w:pPr>
                  <w:pStyle w:val="Pa3"/>
                  <w:jc w:val="center"/>
                  <w:rPr>
                    <w:rFonts w:ascii="Times New Roman" w:hAnsi="Times New Roman" w:cs="Times New Roman"/>
                    <w:strike/>
                    <w:color w:val="FF0000"/>
                  </w:rPr>
                </w:pPr>
                <w:r w:rsidRPr="005D4A60">
                  <w:rPr>
                    <w:rFonts w:ascii="Times New Roman" w:hAnsi="Times New Roman" w:cs="Times New Roman"/>
                    <w:strike/>
                    <w:color w:val="FF0000"/>
                  </w:rPr>
                  <w:t>120</w:t>
                </w:r>
              </w:p>
            </w:tc>
          </w:tr>
        </w:tbl>
        <w:p w:rsidR="00F63355" w:rsidRPr="005D4A60" w:rsidRDefault="00F63355" w:rsidP="00FE782B">
          <w:pPr>
            <w:tabs>
              <w:tab w:val="left" w:pos="360"/>
              <w:tab w:val="left" w:pos="720"/>
            </w:tabs>
            <w:spacing w:after="0" w:line="240" w:lineRule="auto"/>
            <w:rPr>
              <w:rFonts w:ascii="Times New Roman" w:hAnsi="Times New Roman" w:cs="Times New Roman"/>
              <w:color w:val="548DD4" w:themeColor="text2" w:themeTint="99"/>
              <w:sz w:val="28"/>
              <w:szCs w:val="28"/>
            </w:rPr>
          </w:pPr>
        </w:p>
        <w:p w:rsidR="005D4A60" w:rsidRDefault="005D4A60" w:rsidP="00F63355">
          <w:pPr>
            <w:jc w:val="center"/>
            <w:rPr>
              <w:rFonts w:ascii="Times New Roman" w:hAnsi="Times New Roman" w:cs="Times New Roman"/>
              <w:b/>
              <w:bCs/>
              <w:color w:val="548DD4" w:themeColor="text2" w:themeTint="99"/>
              <w:sz w:val="28"/>
              <w:szCs w:val="28"/>
            </w:rPr>
          </w:pPr>
        </w:p>
        <w:p w:rsidR="00F63355" w:rsidRPr="005D4A60" w:rsidRDefault="00F63355" w:rsidP="00F63355">
          <w:pPr>
            <w:jc w:val="center"/>
            <w:rPr>
              <w:rFonts w:ascii="Times New Roman" w:hAnsi="Times New Roman" w:cs="Times New Roman"/>
              <w:color w:val="548DD4" w:themeColor="text2" w:themeTint="99"/>
              <w:sz w:val="28"/>
              <w:szCs w:val="28"/>
            </w:rPr>
          </w:pPr>
          <w:r w:rsidRPr="005D4A60">
            <w:rPr>
              <w:rFonts w:ascii="Times New Roman" w:hAnsi="Times New Roman" w:cs="Times New Roman"/>
              <w:b/>
              <w:bCs/>
              <w:color w:val="548DD4" w:themeColor="text2" w:themeTint="99"/>
              <w:sz w:val="28"/>
              <w:szCs w:val="28"/>
            </w:rPr>
            <w:t>Major in Environmental Studies</w:t>
          </w:r>
        </w:p>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Bachelor of Arts</w:t>
          </w:r>
        </w:p>
        <w:p w:rsidR="00F63355" w:rsidRPr="005D4A60" w:rsidRDefault="00F63355" w:rsidP="00F63355">
          <w:pPr>
            <w:pStyle w:val="Pa246"/>
            <w:spacing w:after="80"/>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18"/>
          </w:tblGrid>
          <w:tr w:rsidR="00F63355" w:rsidRPr="005D4A60" w:rsidTr="005D4A60">
            <w:trPr>
              <w:trHeight w:val="111"/>
              <w:jc w:val="center"/>
            </w:trPr>
            <w:tc>
              <w:tcPr>
                <w:tcW w:w="9936" w:type="dxa"/>
                <w:gridSpan w:val="2"/>
              </w:tcPr>
              <w:p w:rsidR="00F63355" w:rsidRPr="005D4A60" w:rsidRDefault="00F63355" w:rsidP="00F63355">
                <w:pPr>
                  <w:pStyle w:val="Pa2"/>
                  <w:rPr>
                    <w:rFonts w:ascii="Times New Roman" w:hAnsi="Times New Roman" w:cs="Times New Roman"/>
                    <w:color w:val="548DD4" w:themeColor="text2" w:themeTint="99"/>
                    <w:sz w:val="28"/>
                    <w:szCs w:val="28"/>
                  </w:rPr>
                </w:pPr>
                <w:r w:rsidRPr="005D4A60">
                  <w:rPr>
                    <w:rFonts w:ascii="Times New Roman" w:hAnsi="Times New Roman" w:cs="Times New Roman"/>
                    <w:b/>
                    <w:bCs/>
                    <w:color w:val="548DD4" w:themeColor="text2" w:themeTint="99"/>
                    <w:sz w:val="28"/>
                    <w:szCs w:val="28"/>
                  </w:rPr>
                  <w:t xml:space="preserve">University Requirements: </w:t>
                </w:r>
              </w:p>
            </w:tc>
          </w:tr>
          <w:tr w:rsidR="00F63355" w:rsidRPr="005D4A60" w:rsidTr="005D4A60">
            <w:trPr>
              <w:trHeight w:val="79"/>
              <w:jc w:val="center"/>
            </w:trPr>
            <w:tc>
              <w:tcPr>
                <w:tcW w:w="9936" w:type="dxa"/>
                <w:gridSpan w:val="2"/>
              </w:tcPr>
              <w:p w:rsidR="00F63355" w:rsidRPr="005D4A60" w:rsidRDefault="00F63355" w:rsidP="00F63355">
                <w:pPr>
                  <w:pStyle w:val="Pa23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See University General Requirements for Baccalaureate degrees (p. 41) </w:t>
                </w:r>
              </w:p>
            </w:tc>
          </w:tr>
          <w:tr w:rsidR="00F63355" w:rsidRPr="005D4A60" w:rsidTr="005D4A60">
            <w:trPr>
              <w:trHeight w:val="111"/>
              <w:jc w:val="center"/>
            </w:trPr>
            <w:tc>
              <w:tcPr>
                <w:tcW w:w="8118" w:type="dxa"/>
              </w:tcPr>
              <w:p w:rsidR="00F63355" w:rsidRPr="005D4A60" w:rsidRDefault="00F63355" w:rsidP="00F63355">
                <w:pPr>
                  <w:pStyle w:val="Pa232"/>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First Year Making Connections Course: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83"/>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BIO 1013, Making Connections - Biology </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3 </w:t>
                </w:r>
              </w:p>
            </w:tc>
          </w:tr>
          <w:tr w:rsidR="00F63355" w:rsidRPr="005D4A60" w:rsidTr="005D4A60">
            <w:trPr>
              <w:trHeight w:val="111"/>
              <w:jc w:val="center"/>
            </w:trPr>
            <w:tc>
              <w:tcPr>
                <w:tcW w:w="8118" w:type="dxa"/>
              </w:tcPr>
              <w:p w:rsidR="00F63355" w:rsidRPr="005D4A60" w:rsidRDefault="00F63355" w:rsidP="00F63355">
                <w:pPr>
                  <w:pStyle w:val="Pa232"/>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General Education Requirements: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512"/>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 xml:space="preserve">See General Education Curriculum for Baccalaureate degrees (p. 83) </w:t>
                </w:r>
              </w:p>
              <w:p w:rsidR="00F63355" w:rsidRPr="005D4A60" w:rsidRDefault="00F63355" w:rsidP="00F63355">
                <w:pPr>
                  <w:pStyle w:val="Pa55"/>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Students with this major must take the following: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MATH 1023 College Algebra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CHEM 1013 AND 1011, General Chemistry I and Laboratory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BIO 1063 People and the Environment  AND 1001, Biological Science Laboratory </w:t>
                </w:r>
              </w:p>
              <w:p w:rsidR="00F63355" w:rsidRPr="005D4A60" w:rsidRDefault="00F63355" w:rsidP="00F63355">
                <w:pPr>
                  <w:pStyle w:val="Pa213"/>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COMS 1203, Oral Communication (Required Departmental Gen. Ed. Option) </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35 </w:t>
                </w:r>
              </w:p>
            </w:tc>
          </w:tr>
          <w:tr w:rsidR="00F63355" w:rsidRPr="005D4A60" w:rsidTr="005D4A60">
            <w:trPr>
              <w:trHeight w:val="111"/>
              <w:jc w:val="center"/>
            </w:trPr>
            <w:tc>
              <w:tcPr>
                <w:tcW w:w="8118" w:type="dxa"/>
              </w:tcPr>
              <w:p w:rsidR="00F63355" w:rsidRPr="005D4A60" w:rsidRDefault="00F63355" w:rsidP="00F63355">
                <w:pPr>
                  <w:pStyle w:val="Pa259"/>
                  <w:spacing w:after="40"/>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Language Requirement: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151"/>
              <w:jc w:val="center"/>
            </w:trPr>
            <w:tc>
              <w:tcPr>
                <w:tcW w:w="9936" w:type="dxa"/>
                <w:gridSpan w:val="2"/>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A student must complete the foreign language requirements before being considered a Wildlife Ecol</w:t>
                </w:r>
                <w:r w:rsidRPr="005D4A60">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F63355" w:rsidRPr="005D4A60" w:rsidTr="005D4A60">
            <w:trPr>
              <w:trHeight w:val="151"/>
              <w:jc w:val="center"/>
            </w:trPr>
            <w:tc>
              <w:tcPr>
                <w:tcW w:w="8118" w:type="dxa"/>
              </w:tcPr>
              <w:p w:rsidR="00F63355" w:rsidRPr="005D4A60" w:rsidRDefault="00F63355" w:rsidP="00F63355">
                <w:pPr>
                  <w:pStyle w:val="Pa259"/>
                  <w:spacing w:after="40"/>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Major Requirements: </w:t>
                </w:r>
              </w:p>
            </w:tc>
            <w:tc>
              <w:tcPr>
                <w:tcW w:w="1818" w:type="dxa"/>
              </w:tcPr>
              <w:p w:rsidR="00F63355" w:rsidRPr="005D4A60" w:rsidRDefault="00F63355" w:rsidP="00F63355">
                <w:pPr>
                  <w:pStyle w:val="Pa24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Sem. Hrs. </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1303 AND 1301, Biology of Animals and Laboratory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4</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BIO 1503 AND 1501, Biology of Plants and Laboratory </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4 </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3023  Principles of Ecology</w:t>
                </w:r>
              </w:p>
            </w:tc>
            <w:tc>
              <w:tcPr>
                <w:tcW w:w="1818" w:type="dxa"/>
              </w:tcPr>
              <w:p w:rsidR="00F63355" w:rsidRPr="005D4A60" w:rsidRDefault="00F63355" w:rsidP="00F63355">
                <w:pPr>
                  <w:pStyle w:val="Pa61"/>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Choose Two of the Following</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3673</w:t>
                </w:r>
                <w:r w:rsidRPr="005D4A60">
                  <w:rPr>
                    <w:rFonts w:ascii="Times New Roman" w:hAnsi="Times New Roman" w:cs="Times New Roman"/>
                    <w:color w:val="548DD4" w:themeColor="text2" w:themeTint="99"/>
                    <w:sz w:val="28"/>
                    <w:szCs w:val="28"/>
                  </w:rPr>
                  <w:tab/>
                  <w:t>Human Dimensions of Natural Resources</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4613</w:t>
                </w:r>
                <w:r w:rsidRPr="005D4A60">
                  <w:rPr>
                    <w:rFonts w:ascii="Times New Roman" w:hAnsi="Times New Roman" w:cs="Times New Roman"/>
                    <w:color w:val="548DD4" w:themeColor="text2" w:themeTint="99"/>
                    <w:sz w:val="28"/>
                    <w:szCs w:val="28"/>
                  </w:rPr>
                  <w:tab/>
                  <w:t xml:space="preserve">Conservation Biology </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GEOG 4613</w:t>
                </w:r>
                <w:r w:rsidRPr="005D4A60">
                  <w:rPr>
                    <w:rFonts w:ascii="Times New Roman" w:hAnsi="Times New Roman" w:cs="Times New Roman"/>
                    <w:color w:val="548DD4" w:themeColor="text2" w:themeTint="99"/>
                    <w:sz w:val="28"/>
                    <w:szCs w:val="28"/>
                  </w:rPr>
                  <w:tab/>
                  <w:t>Conservation of Natural Resources</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6</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BIO 4021</w:t>
                </w:r>
                <w:r w:rsidRPr="005D4A60">
                  <w:rPr>
                    <w:rFonts w:ascii="Times New Roman" w:hAnsi="Times New Roman" w:cs="Times New Roman"/>
                    <w:color w:val="548DD4" w:themeColor="text2" w:themeTint="99"/>
                    <w:sz w:val="28"/>
                    <w:szCs w:val="28"/>
                  </w:rPr>
                  <w:tab/>
                  <w:t>Biology Seminar</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 xml:space="preserve">Policy, Law, and </w:t>
                </w:r>
                <w:proofErr w:type="spellStart"/>
                <w:r w:rsidRPr="005D4A60">
                  <w:rPr>
                    <w:rFonts w:ascii="Times New Roman" w:hAnsi="Times New Roman" w:cs="Times New Roman"/>
                    <w:color w:val="548DD4" w:themeColor="text2" w:themeTint="99"/>
                    <w:sz w:val="28"/>
                    <w:szCs w:val="28"/>
                  </w:rPr>
                  <w:t>Adminstration</w:t>
                </w:r>
                <w:proofErr w:type="spellEnd"/>
                <w:r w:rsidRPr="005D4A60">
                  <w:rPr>
                    <w:rFonts w:ascii="Times New Roman" w:hAnsi="Times New Roman" w:cs="Times New Roman"/>
                    <w:color w:val="548DD4" w:themeColor="text2" w:themeTint="99"/>
                    <w:sz w:val="28"/>
                    <w:szCs w:val="28"/>
                  </w:rPr>
                  <w:t xml:space="preserve">.    Choose Five of the Following; </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CRIM 2043</w:t>
                </w:r>
                <w:r w:rsidRPr="005D4A60">
                  <w:rPr>
                    <w:rFonts w:ascii="Times New Roman" w:hAnsi="Times New Roman" w:cs="Times New Roman"/>
                    <w:color w:val="548DD4" w:themeColor="text2" w:themeTint="99"/>
                    <w:sz w:val="28"/>
                    <w:szCs w:val="28"/>
                  </w:rPr>
                  <w:tab/>
                  <w:t>Community Relations in the Administration of Justice</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3503</w:t>
                </w:r>
                <w:r w:rsidRPr="005D4A60">
                  <w:rPr>
                    <w:rFonts w:ascii="Times New Roman" w:hAnsi="Times New Roman" w:cs="Times New Roman"/>
                    <w:color w:val="548DD4" w:themeColor="text2" w:themeTint="99"/>
                    <w:sz w:val="28"/>
                    <w:szCs w:val="28"/>
                  </w:rPr>
                  <w:tab/>
                  <w:t>Principles of Public Administration</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3513</w:t>
                </w:r>
                <w:r w:rsidRPr="005D4A60">
                  <w:rPr>
                    <w:rFonts w:ascii="Times New Roman" w:hAnsi="Times New Roman" w:cs="Times New Roman"/>
                    <w:color w:val="548DD4" w:themeColor="text2" w:themeTint="99"/>
                    <w:sz w:val="28"/>
                    <w:szCs w:val="28"/>
                  </w:rPr>
                  <w:tab/>
                  <w:t>Public Budgeting Process</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4143</w:t>
                </w:r>
                <w:r w:rsidRPr="005D4A60">
                  <w:rPr>
                    <w:rFonts w:ascii="Times New Roman" w:hAnsi="Times New Roman" w:cs="Times New Roman"/>
                    <w:color w:val="548DD4" w:themeColor="text2" w:themeTint="99"/>
                    <w:sz w:val="28"/>
                    <w:szCs w:val="28"/>
                  </w:rPr>
                  <w:tab/>
                  <w:t>Public Opinion and Public Policy</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4503</w:t>
                </w:r>
                <w:r w:rsidRPr="005D4A60">
                  <w:rPr>
                    <w:rFonts w:ascii="Times New Roman" w:hAnsi="Times New Roman" w:cs="Times New Roman"/>
                    <w:color w:val="548DD4" w:themeColor="text2" w:themeTint="99"/>
                    <w:sz w:val="28"/>
                    <w:szCs w:val="28"/>
                  </w:rPr>
                  <w:tab/>
                  <w:t>Public Policy, Politics and Power</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4513</w:t>
                </w:r>
                <w:r w:rsidRPr="005D4A60">
                  <w:rPr>
                    <w:rFonts w:ascii="Times New Roman" w:hAnsi="Times New Roman" w:cs="Times New Roman"/>
                    <w:color w:val="548DD4" w:themeColor="text2" w:themeTint="99"/>
                    <w:sz w:val="28"/>
                    <w:szCs w:val="28"/>
                  </w:rPr>
                  <w:tab/>
                  <w:t>Disaster Response Operation Management</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4523</w:t>
                </w:r>
                <w:r w:rsidRPr="005D4A60">
                  <w:rPr>
                    <w:rFonts w:ascii="Times New Roman" w:hAnsi="Times New Roman" w:cs="Times New Roman"/>
                    <w:color w:val="548DD4" w:themeColor="text2" w:themeTint="99"/>
                    <w:sz w:val="28"/>
                    <w:szCs w:val="28"/>
                  </w:rPr>
                  <w:tab/>
                  <w:t>Public Personnel Administration</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POSC 4533</w:t>
                </w:r>
                <w:r w:rsidRPr="005D4A60">
                  <w:rPr>
                    <w:rFonts w:ascii="Times New Roman" w:hAnsi="Times New Roman" w:cs="Times New Roman"/>
                    <w:color w:val="548DD4" w:themeColor="text2" w:themeTint="99"/>
                    <w:sz w:val="28"/>
                    <w:szCs w:val="28"/>
                  </w:rPr>
                  <w:tab/>
                  <w:t>Environmental Law and Administration</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15</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Environmental Sociology and Health:   Choose Three of the Following</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DPEM 2303</w:t>
                </w:r>
                <w:r w:rsidRPr="005D4A60">
                  <w:rPr>
                    <w:rFonts w:ascii="Times New Roman" w:hAnsi="Times New Roman" w:cs="Times New Roman"/>
                    <w:color w:val="548DD4" w:themeColor="text2" w:themeTint="99"/>
                    <w:sz w:val="28"/>
                    <w:szCs w:val="28"/>
                  </w:rPr>
                  <w:tab/>
                  <w:t>Environmental Health Training in Emergency Response</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DPEM 3562</w:t>
                </w:r>
                <w:r w:rsidRPr="005D4A60">
                  <w:rPr>
                    <w:rFonts w:ascii="Times New Roman" w:hAnsi="Times New Roman" w:cs="Times New Roman"/>
                    <w:color w:val="548DD4" w:themeColor="text2" w:themeTint="99"/>
                    <w:sz w:val="28"/>
                    <w:szCs w:val="28"/>
                  </w:rPr>
                  <w:tab/>
                  <w:t>Principles of Administration in Emergency Management</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SOC 4363</w:t>
                </w:r>
                <w:r w:rsidRPr="005D4A60">
                  <w:rPr>
                    <w:rFonts w:ascii="Times New Roman" w:hAnsi="Times New Roman" w:cs="Times New Roman"/>
                    <w:color w:val="548DD4" w:themeColor="text2" w:themeTint="99"/>
                    <w:sz w:val="28"/>
                    <w:szCs w:val="28"/>
                  </w:rPr>
                  <w:tab/>
                  <w:t>Environmental Sociology</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SOC 4373</w:t>
                </w:r>
                <w:r w:rsidRPr="005D4A60">
                  <w:rPr>
                    <w:rFonts w:ascii="Times New Roman" w:hAnsi="Times New Roman" w:cs="Times New Roman"/>
                    <w:color w:val="548DD4" w:themeColor="text2" w:themeTint="99"/>
                    <w:sz w:val="28"/>
                    <w:szCs w:val="28"/>
                  </w:rPr>
                  <w:tab/>
                  <w:t>Sustainable Development in Modern Society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8-9</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Choose Two of the Following</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GEOL 1003</w:t>
                </w:r>
                <w:r w:rsidRPr="005D4A60">
                  <w:rPr>
                    <w:rFonts w:ascii="Times New Roman" w:hAnsi="Times New Roman" w:cs="Times New Roman"/>
                    <w:color w:val="548DD4" w:themeColor="text2" w:themeTint="99"/>
                    <w:sz w:val="28"/>
                    <w:szCs w:val="28"/>
                  </w:rPr>
                  <w:tab/>
                  <w:t>Environmental Geology and GEOL 1001</w:t>
                </w:r>
                <w:r w:rsidRPr="005D4A60">
                  <w:rPr>
                    <w:rFonts w:ascii="Times New Roman" w:hAnsi="Times New Roman" w:cs="Times New Roman"/>
                    <w:color w:val="548DD4" w:themeColor="text2" w:themeTint="99"/>
                    <w:sz w:val="28"/>
                    <w:szCs w:val="28"/>
                  </w:rPr>
                  <w:tab/>
                  <w:t>Environmental Geology Lab</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PHSC 1014</w:t>
                </w:r>
                <w:r w:rsidRPr="005D4A60">
                  <w:rPr>
                    <w:rFonts w:ascii="Times New Roman" w:hAnsi="Times New Roman" w:cs="Times New Roman"/>
                    <w:color w:val="548DD4" w:themeColor="text2" w:themeTint="99"/>
                    <w:sz w:val="28"/>
                    <w:szCs w:val="28"/>
                  </w:rPr>
                  <w:tab/>
                  <w:t>Energy and the Environment</w:t>
                </w:r>
              </w:p>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PSSC 2813</w:t>
                </w:r>
                <w:r w:rsidRPr="005D4A60">
                  <w:rPr>
                    <w:rFonts w:ascii="Times New Roman" w:hAnsi="Times New Roman" w:cs="Times New Roman"/>
                    <w:color w:val="548DD4" w:themeColor="text2" w:themeTint="99"/>
                    <w:sz w:val="28"/>
                    <w:szCs w:val="28"/>
                  </w:rPr>
                  <w:tab/>
                  <w:t>Soils and  PSSC 2811 Soils Lab</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8</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lastRenderedPageBreak/>
                  <w:t>GEOG 4113</w:t>
                </w:r>
                <w:r w:rsidRPr="005D4A60">
                  <w:rPr>
                    <w:rFonts w:ascii="Times New Roman" w:hAnsi="Times New Roman" w:cs="Times New Roman"/>
                    <w:color w:val="548DD4" w:themeColor="text2" w:themeTint="99"/>
                    <w:sz w:val="28"/>
                    <w:szCs w:val="28"/>
                  </w:rPr>
                  <w:tab/>
                  <w:t>Water Resources Planning</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GEOG 4623</w:t>
                </w:r>
                <w:r w:rsidRPr="005D4A60">
                  <w:rPr>
                    <w:rFonts w:ascii="Times New Roman" w:hAnsi="Times New Roman" w:cs="Times New Roman"/>
                    <w:color w:val="548DD4" w:themeColor="text2" w:themeTint="99"/>
                    <w:sz w:val="28"/>
                    <w:szCs w:val="28"/>
                  </w:rPr>
                  <w:tab/>
                  <w:t>Environmental Management</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HIST 3323</w:t>
                </w:r>
                <w:r w:rsidRPr="005D4A60">
                  <w:rPr>
                    <w:rFonts w:ascii="Times New Roman" w:hAnsi="Times New Roman" w:cs="Times New Roman"/>
                    <w:color w:val="548DD4" w:themeColor="text2" w:themeTint="99"/>
                    <w:sz w:val="28"/>
                    <w:szCs w:val="28"/>
                  </w:rPr>
                  <w:tab/>
                  <w:t>United States Environmental History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RET 3113</w:t>
                </w:r>
                <w:r w:rsidRPr="005D4A60">
                  <w:rPr>
                    <w:rFonts w:ascii="Times New Roman" w:hAnsi="Times New Roman" w:cs="Times New Roman"/>
                    <w:color w:val="548DD4" w:themeColor="text2" w:themeTint="99"/>
                    <w:sz w:val="28"/>
                    <w:szCs w:val="28"/>
                  </w:rPr>
                  <w:tab/>
                  <w:t>Fundamentals and Applications of Renewable Energy</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STAT 3233</w:t>
                </w:r>
                <w:r w:rsidRPr="005D4A60">
                  <w:rPr>
                    <w:rFonts w:ascii="Times New Roman" w:hAnsi="Times New Roman" w:cs="Times New Roman"/>
                    <w:color w:val="548DD4" w:themeColor="text2" w:themeTint="99"/>
                    <w:sz w:val="28"/>
                    <w:szCs w:val="28"/>
                  </w:rPr>
                  <w:tab/>
                  <w:t>Applied Statistics I</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3</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Electives</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17-18</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Subtotal</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82</w:t>
                </w:r>
              </w:p>
            </w:tc>
          </w:tr>
          <w:tr w:rsidR="00F63355" w:rsidRPr="005D4A60" w:rsidTr="005D4A60">
            <w:trPr>
              <w:trHeight w:val="151"/>
              <w:jc w:val="center"/>
            </w:trPr>
            <w:tc>
              <w:tcPr>
                <w:tcW w:w="8118" w:type="dxa"/>
              </w:tcPr>
              <w:p w:rsidR="00F63355" w:rsidRPr="005D4A60" w:rsidRDefault="00F63355" w:rsidP="00F63355">
                <w:pPr>
                  <w:pStyle w:val="Pa61"/>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Total required hours</w:t>
                </w:r>
              </w:p>
            </w:tc>
            <w:tc>
              <w:tcPr>
                <w:tcW w:w="1818" w:type="dxa"/>
              </w:tcPr>
              <w:p w:rsidR="00F63355" w:rsidRPr="005D4A60" w:rsidRDefault="00F63355" w:rsidP="00F63355">
                <w:pPr>
                  <w:pStyle w:val="Pa3"/>
                  <w:jc w:val="center"/>
                  <w:rPr>
                    <w:rFonts w:ascii="Times New Roman" w:hAnsi="Times New Roman" w:cs="Times New Roman"/>
                    <w:color w:val="548DD4" w:themeColor="text2" w:themeTint="99"/>
                    <w:sz w:val="28"/>
                    <w:szCs w:val="28"/>
                  </w:rPr>
                </w:pPr>
                <w:r w:rsidRPr="005D4A60">
                  <w:rPr>
                    <w:rFonts w:ascii="Times New Roman" w:hAnsi="Times New Roman" w:cs="Times New Roman"/>
                    <w:color w:val="548DD4" w:themeColor="text2" w:themeTint="99"/>
                    <w:sz w:val="28"/>
                    <w:szCs w:val="28"/>
                  </w:rPr>
                  <w:t>120</w:t>
                </w:r>
              </w:p>
            </w:tc>
          </w:tr>
        </w:tbl>
        <w:p w:rsidR="00FE782B" w:rsidRPr="008426D1" w:rsidRDefault="00043E54"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Institution submitting request:</w:t>
      </w:r>
      <w:r w:rsidR="00E63382" w:rsidRPr="00F63355">
        <w:rPr>
          <w:rFonts w:asciiTheme="majorHAnsi" w:hAnsiTheme="majorHAnsi"/>
          <w:b/>
          <w:sz w:val="24"/>
          <w:szCs w:val="24"/>
        </w:rPr>
        <w:t xml:space="preserve"> </w:t>
      </w:r>
      <w:r w:rsidR="00E63382" w:rsidRPr="00F63355">
        <w:rPr>
          <w:rFonts w:asciiTheme="majorHAnsi" w:hAnsiTheme="majorHAnsi"/>
          <w:b/>
          <w:sz w:val="24"/>
          <w:szCs w:val="24"/>
        </w:rPr>
        <w:tab/>
      </w:r>
      <w:r w:rsidR="00E63382" w:rsidRPr="00F63355">
        <w:rPr>
          <w:b/>
          <w:sz w:val="24"/>
          <w:szCs w:val="24"/>
        </w:rPr>
        <w:t xml:space="preserve"> </w:t>
      </w:r>
      <w:sdt>
        <w:sdtPr>
          <w:rPr>
            <w:b/>
            <w:sz w:val="24"/>
            <w:szCs w:val="24"/>
          </w:rPr>
          <w:id w:val="-676500457"/>
        </w:sdtPr>
        <w:sdtEndPr/>
        <w:sdtContent>
          <w:r w:rsidR="00F63355">
            <w:t>Arkansas State University-Jonesboro</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Contact person/title:</w:t>
      </w:r>
      <w:r w:rsidR="00E63382" w:rsidRPr="00F63355">
        <w:rPr>
          <w:rFonts w:asciiTheme="majorHAnsi" w:hAnsiTheme="majorHAnsi"/>
          <w:b/>
          <w:sz w:val="24"/>
          <w:szCs w:val="24"/>
        </w:rPr>
        <w:tab/>
      </w:r>
      <w:r w:rsidR="00E63382" w:rsidRPr="00F63355">
        <w:rPr>
          <w:rFonts w:asciiTheme="majorHAnsi" w:hAnsiTheme="majorHAnsi"/>
          <w:b/>
          <w:sz w:val="24"/>
          <w:szCs w:val="24"/>
        </w:rPr>
        <w:tab/>
      </w:r>
      <w:r w:rsidR="00E63382" w:rsidRPr="00F63355">
        <w:rPr>
          <w:rFonts w:asciiTheme="majorHAnsi" w:hAnsiTheme="majorHAnsi"/>
          <w:b/>
          <w:sz w:val="24"/>
          <w:szCs w:val="24"/>
        </w:rPr>
        <w:tab/>
        <w:t xml:space="preserve"> </w:t>
      </w:r>
      <w:sdt>
        <w:sdtPr>
          <w:rPr>
            <w:b/>
            <w:sz w:val="24"/>
            <w:szCs w:val="24"/>
          </w:rPr>
          <w:id w:val="1099219471"/>
        </w:sdtPr>
        <w:sdtEndPr/>
        <w:sdtContent>
          <w:r w:rsidR="00F63355">
            <w:t>Dr. Thomas Risch / Department Chair</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E63382"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Title(s) of degree programs to be consolidated/reconfigured:</w:t>
      </w:r>
    </w:p>
    <w:p w:rsidR="00342408" w:rsidRPr="00F63355" w:rsidRDefault="00E63382" w:rsidP="008C68AB">
      <w:p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ab/>
        <w:t xml:space="preserve"> </w:t>
      </w:r>
      <w:sdt>
        <w:sdtPr>
          <w:rPr>
            <w:b/>
          </w:rPr>
          <w:id w:val="1497385594"/>
        </w:sdtPr>
        <w:sdtEndPr/>
        <w:sdtContent>
          <w:r w:rsidR="00F63355">
            <w:t>BS Wildlife Ecology &amp; Management</w:t>
          </w:r>
        </w:sdtContent>
      </w:sdt>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Current CIP Code(s)/Current Degree Code(s):</w:t>
      </w:r>
      <w:r w:rsidR="00E63382" w:rsidRPr="00F63355">
        <w:rPr>
          <w:rFonts w:asciiTheme="majorHAnsi" w:hAnsiTheme="majorHAnsi"/>
          <w:b/>
          <w:sz w:val="24"/>
          <w:szCs w:val="24"/>
        </w:rPr>
        <w:t xml:space="preserve">  </w:t>
      </w:r>
      <w:sdt>
        <w:sdtPr>
          <w:rPr>
            <w:b/>
            <w:sz w:val="24"/>
            <w:szCs w:val="24"/>
          </w:rPr>
          <w:id w:val="851148920"/>
        </w:sdtPr>
        <w:sdtEndPr/>
        <w:sdtContent>
          <w:r w:rsidR="00F63355" w:rsidRPr="00C8675C">
            <w:t>03.0601</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Proposed title of consolidated/reconfigured program:</w:t>
      </w:r>
      <w:r w:rsidR="00E63382" w:rsidRPr="00F63355">
        <w:rPr>
          <w:rFonts w:asciiTheme="majorHAnsi" w:hAnsiTheme="majorHAnsi"/>
          <w:b/>
          <w:sz w:val="24"/>
          <w:szCs w:val="24"/>
        </w:rPr>
        <w:t xml:space="preserve">  </w:t>
      </w:r>
      <w:sdt>
        <w:sdtPr>
          <w:rPr>
            <w:b/>
            <w:sz w:val="24"/>
            <w:szCs w:val="24"/>
          </w:rPr>
          <w:id w:val="2138827206"/>
        </w:sdtPr>
        <w:sdtEndPr/>
        <w:sdtContent>
          <w:r w:rsidR="00F63355">
            <w:t>BA Environmental Studies</w:t>
          </w:r>
        </w:sdtContent>
      </w:sdt>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Proposed CIP Code for new program:</w:t>
      </w:r>
      <w:r w:rsidR="00E63382" w:rsidRPr="00F63355">
        <w:rPr>
          <w:rFonts w:asciiTheme="majorHAnsi" w:hAnsiTheme="majorHAnsi"/>
          <w:b/>
          <w:sz w:val="24"/>
          <w:szCs w:val="24"/>
        </w:rPr>
        <w:tab/>
        <w:t xml:space="preserve"> </w:t>
      </w:r>
      <w:r w:rsidR="00AB5A85" w:rsidRPr="00F63355">
        <w:rPr>
          <w:rFonts w:asciiTheme="majorHAnsi" w:hAnsiTheme="majorHAnsi"/>
          <w:b/>
          <w:sz w:val="24"/>
          <w:szCs w:val="24"/>
        </w:rPr>
        <w:tab/>
        <w:t xml:space="preserve"> </w:t>
      </w:r>
      <w:sdt>
        <w:sdtPr>
          <w:rPr>
            <w:b/>
            <w:sz w:val="24"/>
            <w:szCs w:val="24"/>
          </w:rPr>
          <w:id w:val="-1241715165"/>
        </w:sdtPr>
        <w:sdtEndPr/>
        <w:sdtContent>
          <w:r w:rsidR="00F63355">
            <w:t>03.0103</w:t>
          </w:r>
        </w:sdtContent>
      </w:sdt>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Proposed Effective Date:</w:t>
      </w:r>
      <w:r w:rsidR="00E63382" w:rsidRPr="00F63355">
        <w:rPr>
          <w:rFonts w:asciiTheme="majorHAnsi" w:hAnsiTheme="majorHAnsi"/>
          <w:b/>
          <w:sz w:val="24"/>
          <w:szCs w:val="24"/>
        </w:rPr>
        <w:tab/>
      </w:r>
      <w:r w:rsidR="00E63382" w:rsidRPr="00F63355">
        <w:rPr>
          <w:rFonts w:asciiTheme="majorHAnsi" w:hAnsiTheme="majorHAnsi"/>
          <w:b/>
          <w:sz w:val="24"/>
          <w:szCs w:val="24"/>
        </w:rPr>
        <w:tab/>
      </w:r>
      <w:r w:rsidR="00E63382" w:rsidRPr="00F63355">
        <w:rPr>
          <w:rFonts w:asciiTheme="majorHAnsi" w:hAnsiTheme="majorHAnsi"/>
          <w:b/>
          <w:sz w:val="24"/>
          <w:szCs w:val="24"/>
        </w:rPr>
        <w:tab/>
        <w:t xml:space="preserve"> </w:t>
      </w:r>
      <w:sdt>
        <w:sdtPr>
          <w:rPr>
            <w:b/>
            <w:sz w:val="24"/>
            <w:szCs w:val="24"/>
          </w:rPr>
          <w:id w:val="2001302825"/>
        </w:sdtPr>
        <w:sdtEndPr/>
        <w:sdtContent>
          <w:r w:rsidR="00F63355">
            <w:t>August 16, 2016</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Reason for proposed program consolidation/reconfiguration:</w:t>
      </w:r>
    </w:p>
    <w:p w:rsidR="00E63382" w:rsidRPr="00F63355" w:rsidRDefault="008C68AB" w:rsidP="008C68AB">
      <w:pPr>
        <w:pStyle w:val="ListParagraph"/>
        <w:tabs>
          <w:tab w:val="left" w:pos="360"/>
        </w:tabs>
        <w:spacing w:after="0" w:line="240" w:lineRule="auto"/>
        <w:ind w:left="1440" w:hanging="450"/>
        <w:rPr>
          <w:rFonts w:asciiTheme="majorHAnsi" w:hAnsiTheme="majorHAnsi"/>
          <w:b/>
          <w:i/>
          <w:sz w:val="24"/>
          <w:szCs w:val="24"/>
        </w:rPr>
      </w:pPr>
      <w:r w:rsidRPr="00F63355">
        <w:rPr>
          <w:rFonts w:asciiTheme="majorHAnsi" w:hAnsiTheme="majorHAnsi"/>
          <w:b/>
          <w:i/>
          <w:sz w:val="24"/>
          <w:szCs w:val="24"/>
        </w:rPr>
        <w:tab/>
      </w:r>
      <w:r w:rsidR="00E63382" w:rsidRPr="00F63355">
        <w:rPr>
          <w:rFonts w:asciiTheme="majorHAnsi" w:hAnsiTheme="majorHAnsi"/>
          <w:b/>
          <w:i/>
          <w:sz w:val="24"/>
          <w:szCs w:val="24"/>
        </w:rPr>
        <w:t>(Indicate student demand (projected enrollment) for the proposed program and document that the program meets employer needs)</w:t>
      </w:r>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r w:rsidRPr="00F63355">
        <w:rPr>
          <w:b/>
          <w:sz w:val="24"/>
          <w:szCs w:val="24"/>
        </w:rPr>
        <w:tab/>
      </w:r>
      <w:sdt>
        <w:sdtPr>
          <w:rPr>
            <w:b/>
            <w:sz w:val="24"/>
            <w:szCs w:val="24"/>
          </w:rPr>
          <w:id w:val="1306120105"/>
        </w:sdtPr>
        <w:sdtEndPr/>
        <w:sdtContent>
          <w:r w:rsidR="00F63355">
            <w:t xml:space="preserve">This program reconfiguration is needed to provide students </w:t>
          </w:r>
          <w:r w:rsidR="00F63355" w:rsidRPr="00625918">
            <w:t>a prescribed degree plan that allows them to obtain a general, well-rou</w:t>
          </w:r>
          <w:r w:rsidR="00F63355">
            <w:t>nded degree in environmental studies, including important aspects from the Wildlife Ecology and Management degree (such as human dimensions courses)</w:t>
          </w:r>
          <w:r w:rsidR="00F63355" w:rsidRPr="00625918">
            <w:t xml:space="preserve">, while also emphasizing </w:t>
          </w:r>
          <w:r w:rsidR="00F63355">
            <w:t>interdisciplinary aspects of the environment including policy, law, administration, sociology, health, and history.  We anticipate approximately 15 students majoring in this program.  This degree will prepare students for jobs in government and environmental planning or for graduate school in an environmental policy program.</w:t>
          </w:r>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262EF1"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current and proposed curriculum outline by semester.</w:t>
      </w:r>
      <w:r w:rsidR="00262EF1" w:rsidRPr="00F63355">
        <w:rPr>
          <w:rFonts w:asciiTheme="majorHAnsi" w:hAnsiTheme="majorHAnsi"/>
          <w:b/>
          <w:sz w:val="24"/>
          <w:szCs w:val="24"/>
        </w:rPr>
        <w:t xml:space="preserve"> </w:t>
      </w:r>
    </w:p>
    <w:p w:rsidR="00E63382" w:rsidRPr="00F63355" w:rsidRDefault="00262EF1" w:rsidP="00262EF1">
      <w:pPr>
        <w:tabs>
          <w:tab w:val="left" w:pos="360"/>
        </w:tabs>
        <w:spacing w:after="0" w:line="240" w:lineRule="auto"/>
        <w:ind w:left="1440"/>
        <w:rPr>
          <w:rFonts w:asciiTheme="majorHAnsi" w:hAnsiTheme="majorHAnsi"/>
          <w:b/>
          <w:szCs w:val="24"/>
        </w:rPr>
      </w:pP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Pr="00F63355">
        <w:rPr>
          <w:rFonts w:asciiTheme="majorHAnsi" w:hAnsiTheme="majorHAnsi"/>
          <w:b/>
          <w:i/>
          <w:color w:val="FF0000"/>
          <w:sz w:val="24"/>
          <w:szCs w:val="24"/>
        </w:rPr>
        <w:tab/>
      </w:r>
      <w:r w:rsidR="00795573">
        <w:t>(</w:t>
      </w:r>
      <w:proofErr w:type="gramStart"/>
      <w:r w:rsidR="00795573">
        <w:t>see</w:t>
      </w:r>
      <w:proofErr w:type="gramEnd"/>
      <w:r w:rsidR="00795573">
        <w:t xml:space="preserve"> attached Word Documents)</w:t>
      </w:r>
    </w:p>
    <w:p w:rsidR="00342408" w:rsidRPr="00F63355" w:rsidRDefault="008C68AB" w:rsidP="008C68AB">
      <w:pPr>
        <w:tabs>
          <w:tab w:val="left" w:pos="360"/>
        </w:tabs>
        <w:spacing w:after="0" w:line="240" w:lineRule="auto"/>
        <w:ind w:left="1440" w:hanging="450"/>
        <w:rPr>
          <w:rFonts w:asciiTheme="majorHAnsi" w:hAnsiTheme="majorHAnsi"/>
          <w:b/>
          <w:i/>
          <w:sz w:val="24"/>
          <w:szCs w:val="24"/>
        </w:rPr>
      </w:pPr>
      <w:r w:rsidRPr="00F63355">
        <w:rPr>
          <w:rFonts w:asciiTheme="majorHAnsi" w:hAnsiTheme="majorHAnsi"/>
          <w:b/>
          <w:i/>
          <w:sz w:val="24"/>
          <w:szCs w:val="24"/>
        </w:rPr>
        <w:tab/>
      </w:r>
      <w:r w:rsidR="00342408" w:rsidRPr="00F63355">
        <w:rPr>
          <w:rFonts w:asciiTheme="majorHAnsi" w:hAnsiTheme="majorHAnsi"/>
          <w:b/>
          <w:i/>
          <w:sz w:val="24"/>
          <w:szCs w:val="24"/>
        </w:rPr>
        <w:t>Indicate total semester credit hours required for the proposed program</w:t>
      </w:r>
      <w:r w:rsidR="00795573">
        <w:rPr>
          <w:rFonts w:asciiTheme="majorHAnsi" w:hAnsiTheme="majorHAnsi"/>
          <w:b/>
          <w:i/>
          <w:sz w:val="24"/>
          <w:szCs w:val="24"/>
        </w:rPr>
        <w:t xml:space="preserve"> </w:t>
      </w:r>
      <w:r w:rsidR="00795573">
        <w:t>(120 hours)</w:t>
      </w:r>
      <w:proofErr w:type="gramStart"/>
      <w:r w:rsidR="00795573">
        <w:t>.</w:t>
      </w:r>
      <w:r w:rsidR="00342408" w:rsidRPr="00F63355">
        <w:rPr>
          <w:rFonts w:asciiTheme="majorHAnsi" w:hAnsiTheme="majorHAnsi"/>
          <w:b/>
          <w:i/>
          <w:sz w:val="24"/>
          <w:szCs w:val="24"/>
        </w:rPr>
        <w:t>.</w:t>
      </w:r>
      <w:proofErr w:type="gramEnd"/>
      <w:r w:rsidR="00342408" w:rsidRPr="00F63355">
        <w:rPr>
          <w:rFonts w:asciiTheme="majorHAnsi" w:hAnsiTheme="majorHAnsi"/>
          <w:b/>
          <w:i/>
          <w:sz w:val="24"/>
          <w:szCs w:val="24"/>
        </w:rPr>
        <w:t xml:space="preserve">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r w:rsidR="00795573" w:rsidRPr="00795573">
        <w:t xml:space="preserve"> </w:t>
      </w:r>
      <w:r w:rsidR="00795573">
        <w:t>THERE ARE NO NEW COURSES NEEDED FOR THIS DEGREE.</w:t>
      </w:r>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651865"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program budget. Indicate amount of funds available for reallocation.</w:t>
      </w:r>
      <w:r w:rsidR="00651865" w:rsidRPr="00F63355">
        <w:rPr>
          <w:rFonts w:asciiTheme="majorHAnsi" w:hAnsiTheme="majorHAnsi"/>
          <w:b/>
          <w:sz w:val="24"/>
          <w:szCs w:val="24"/>
        </w:rPr>
        <w:t xml:space="preserve"> </w:t>
      </w:r>
    </w:p>
    <w:p w:rsidR="00342408" w:rsidRPr="00F63355" w:rsidRDefault="00795573" w:rsidP="00651865">
      <w:pPr>
        <w:pStyle w:val="ListParagraph"/>
        <w:tabs>
          <w:tab w:val="left" w:pos="360"/>
        </w:tabs>
        <w:spacing w:after="0" w:line="240" w:lineRule="auto"/>
        <w:ind w:left="1170"/>
        <w:jc w:val="center"/>
        <w:rPr>
          <w:rFonts w:asciiTheme="majorHAnsi" w:hAnsiTheme="majorHAnsi"/>
          <w:b/>
          <w:sz w:val="24"/>
          <w:szCs w:val="24"/>
        </w:rPr>
      </w:pPr>
      <w:r>
        <w:t xml:space="preserve">This new program relies on existing courses within Biological Sciences and other departments.  It is an interdisciplinary major, and it will require support for regular teaching of courses.  Therefore, the hiring of adjunct positions or permanent positions may be required in GEOL and GEOG prefixes.  The Department Chair of GEOG has reviewed the </w:t>
      </w:r>
      <w:proofErr w:type="spellStart"/>
      <w:r>
        <w:t>checksheet</w:t>
      </w:r>
      <w:proofErr w:type="spellEnd"/>
      <w:r>
        <w:t>, and he is enthusiastic about supporting this degree program.</w:t>
      </w:r>
      <w:r w:rsidR="00651865" w:rsidRPr="00F63355">
        <w:rPr>
          <w:rFonts w:asciiTheme="majorHAnsi" w:hAnsiTheme="majorHAnsi"/>
          <w:b/>
          <w:sz w:val="24"/>
          <w:szCs w:val="24"/>
        </w:rPr>
        <w:tab/>
      </w:r>
      <w:r w:rsidR="00651865" w:rsidRPr="00F63355">
        <w:rPr>
          <w:rFonts w:asciiTheme="majorHAnsi" w:hAnsiTheme="majorHAnsi"/>
          <w:b/>
          <w:sz w:val="24"/>
          <w:szCs w:val="24"/>
        </w:rPr>
        <w:tab/>
      </w:r>
      <w:r w:rsidR="00651865" w:rsidRPr="00F63355">
        <w:rPr>
          <w:rFonts w:asciiTheme="majorHAnsi" w:hAnsiTheme="majorHAnsi"/>
          <w:b/>
          <w:sz w:val="24"/>
          <w:szCs w:val="24"/>
        </w:rPr>
        <w:tab/>
      </w:r>
      <w:r w:rsidR="00651865" w:rsidRPr="00F63355">
        <w:rPr>
          <w:rFonts w:asciiTheme="majorHAnsi" w:hAnsiTheme="majorHAnsi"/>
          <w:b/>
          <w:sz w:val="24"/>
          <w:szCs w:val="24"/>
        </w:rPr>
        <w:tab/>
      </w:r>
      <w:r w:rsidR="00651865" w:rsidRPr="00F63355">
        <w:rPr>
          <w:rFonts w:asciiTheme="majorHAnsi" w:hAnsiTheme="majorHAnsi"/>
          <w:b/>
          <w:sz w:val="24"/>
          <w:szCs w:val="24"/>
        </w:rPr>
        <w:tab/>
      </w: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lastRenderedPageBreak/>
        <w:t>Provide current and proposed organizational chart.</w:t>
      </w:r>
      <w:r w:rsidR="00651865" w:rsidRPr="00F63355">
        <w:rPr>
          <w:rFonts w:asciiTheme="majorHAnsi" w:hAnsiTheme="majorHAnsi"/>
          <w:b/>
          <w:sz w:val="24"/>
          <w:szCs w:val="24"/>
        </w:rPr>
        <w:t xml:space="preserve"> </w:t>
      </w:r>
      <w:r w:rsidR="00795573">
        <w:rPr>
          <w:rFonts w:asciiTheme="majorHAnsi" w:hAnsiTheme="majorHAnsi"/>
          <w:b/>
          <w:i/>
          <w:color w:val="FF0000"/>
          <w:szCs w:val="24"/>
        </w:rPr>
        <w:t>NA</w:t>
      </w:r>
      <w:r w:rsidR="00651865" w:rsidRPr="00F63355">
        <w:rPr>
          <w:rFonts w:asciiTheme="majorHAnsi" w:hAnsiTheme="majorHAnsi"/>
          <w:b/>
          <w:sz w:val="24"/>
          <w:szCs w:val="24"/>
        </w:rPr>
        <w:t xml:space="preserve"> </w:t>
      </w:r>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651865" w:rsidRPr="00F63355" w:rsidRDefault="00651865"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Institutional curriculum committee review/approval date:</w:t>
      </w:r>
      <w:r w:rsidR="00E63382" w:rsidRPr="00F63355">
        <w:rPr>
          <w:rFonts w:asciiTheme="majorHAnsi" w:hAnsiTheme="majorHAnsi"/>
          <w:b/>
          <w:sz w:val="24"/>
          <w:szCs w:val="24"/>
        </w:rPr>
        <w:tab/>
        <w:t xml:space="preserve"> </w:t>
      </w:r>
      <w:sdt>
        <w:sdtPr>
          <w:rPr>
            <w:b/>
            <w:sz w:val="24"/>
            <w:szCs w:val="24"/>
          </w:rPr>
          <w:id w:val="-1271400418"/>
          <w:showingPlcHdr/>
        </w:sdtPr>
        <w:sdtEndPr/>
        <w:sdtContent>
          <w:permStart w:id="1312319486" w:edGrp="everyone"/>
          <w:r w:rsidR="00E63382" w:rsidRPr="00F63355">
            <w:rPr>
              <w:rFonts w:asciiTheme="majorHAnsi" w:hAnsiTheme="majorHAnsi"/>
              <w:b/>
              <w:sz w:val="24"/>
              <w:szCs w:val="24"/>
            </w:rPr>
            <w:t>Enter text...</w:t>
          </w:r>
          <w:permEnd w:id="1312319486"/>
        </w:sdtContent>
      </w:sdt>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Are the existing degrees offered off-campus or via distance delivery?</w:t>
      </w:r>
      <w:r w:rsidR="00E63382" w:rsidRPr="00F63355">
        <w:rPr>
          <w:rFonts w:asciiTheme="majorHAnsi" w:hAnsiTheme="majorHAnsi"/>
          <w:b/>
          <w:sz w:val="24"/>
          <w:szCs w:val="24"/>
        </w:rPr>
        <w:t xml:space="preserve"> </w:t>
      </w:r>
      <w:sdt>
        <w:sdtPr>
          <w:rPr>
            <w:b/>
            <w:sz w:val="24"/>
            <w:szCs w:val="24"/>
          </w:rPr>
          <w:id w:val="-871072428"/>
        </w:sdtPr>
        <w:sdtEndPr/>
        <w:sdtContent>
          <w:r w:rsidR="00795573">
            <w:rPr>
              <w:b/>
              <w:sz w:val="24"/>
              <w:szCs w:val="24"/>
            </w:rPr>
            <w:t>No</w:t>
          </w:r>
        </w:sdtContent>
      </w:sdt>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Will the proposed degree be offered on-campus, off-campus, or via distance delivery?</w:t>
      </w:r>
    </w:p>
    <w:p w:rsidR="00E63382" w:rsidRPr="00F63355" w:rsidRDefault="00E63382" w:rsidP="008C68AB">
      <w:pPr>
        <w:pStyle w:val="ListParagraph"/>
        <w:tabs>
          <w:tab w:val="left" w:pos="360"/>
        </w:tabs>
        <w:spacing w:after="0" w:line="240" w:lineRule="auto"/>
        <w:ind w:left="1170" w:hanging="450"/>
        <w:rPr>
          <w:b/>
          <w:sz w:val="24"/>
          <w:szCs w:val="24"/>
        </w:rPr>
      </w:pPr>
      <w:r w:rsidRPr="00F63355">
        <w:rPr>
          <w:b/>
          <w:sz w:val="24"/>
          <w:szCs w:val="24"/>
        </w:rPr>
        <w:tab/>
      </w:r>
      <w:sdt>
        <w:sdtPr>
          <w:rPr>
            <w:b/>
            <w:sz w:val="24"/>
            <w:szCs w:val="24"/>
          </w:rPr>
          <w:id w:val="-88464927"/>
        </w:sdtPr>
        <w:sdtEndPr/>
        <w:sdtContent>
          <w:r w:rsidR="00795573">
            <w:rPr>
              <w:b/>
              <w:sz w:val="24"/>
              <w:szCs w:val="24"/>
            </w:rPr>
            <w:t>No</w:t>
          </w:r>
        </w:sdtContent>
      </w:sdt>
    </w:p>
    <w:p w:rsidR="00E63382" w:rsidRPr="00F63355" w:rsidRDefault="00E63382" w:rsidP="008C68AB">
      <w:pPr>
        <w:pStyle w:val="ListParagraph"/>
        <w:tabs>
          <w:tab w:val="left" w:pos="360"/>
        </w:tabs>
        <w:spacing w:after="0" w:line="240" w:lineRule="auto"/>
        <w:ind w:left="1170" w:hanging="450"/>
        <w:rPr>
          <w:rFonts w:asciiTheme="majorHAnsi" w:hAnsiTheme="majorHAnsi"/>
          <w:b/>
          <w:sz w:val="24"/>
          <w:szCs w:val="24"/>
        </w:rPr>
      </w:pPr>
    </w:p>
    <w:p w:rsidR="00E63382"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 xml:space="preserve">Provide documentation that proposed program has received full approval by licensure/certification entity, if required. </w:t>
      </w:r>
    </w:p>
    <w:p w:rsidR="00342408" w:rsidRPr="00F63355" w:rsidRDefault="008C68AB" w:rsidP="008C68AB">
      <w:pPr>
        <w:pStyle w:val="ListParagraph"/>
        <w:tabs>
          <w:tab w:val="left" w:pos="360"/>
        </w:tabs>
        <w:spacing w:after="0" w:line="240" w:lineRule="auto"/>
        <w:ind w:left="1440" w:hanging="450"/>
        <w:rPr>
          <w:rFonts w:asciiTheme="majorHAnsi" w:hAnsiTheme="majorHAnsi"/>
          <w:b/>
          <w:i/>
          <w:sz w:val="24"/>
          <w:szCs w:val="24"/>
        </w:rPr>
      </w:pPr>
      <w:r w:rsidRPr="00F63355">
        <w:rPr>
          <w:rFonts w:asciiTheme="majorHAnsi" w:hAnsiTheme="majorHAnsi"/>
          <w:b/>
          <w:i/>
          <w:sz w:val="24"/>
          <w:szCs w:val="24"/>
        </w:rPr>
        <w:tab/>
      </w:r>
      <w:r w:rsidR="00795573">
        <w:rPr>
          <w:rFonts w:asciiTheme="majorHAnsi" w:hAnsiTheme="majorHAnsi"/>
          <w:b/>
          <w:i/>
          <w:sz w:val="24"/>
          <w:szCs w:val="24"/>
        </w:rPr>
        <w:t>N/A</w:t>
      </w:r>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copy of e-mail notification to other institutions in the area of the proposed program and their responses; include your reply to the institutional responses.</w:t>
      </w:r>
      <w:r w:rsidR="00651865" w:rsidRPr="00F63355">
        <w:rPr>
          <w:rFonts w:asciiTheme="majorHAnsi" w:hAnsiTheme="majorHAnsi"/>
          <w:b/>
          <w:sz w:val="24"/>
          <w:szCs w:val="24"/>
        </w:rPr>
        <w:t xml:space="preserve"> </w:t>
      </w:r>
      <w:r w:rsidR="00651865" w:rsidRPr="00F63355">
        <w:rPr>
          <w:rFonts w:asciiTheme="majorHAnsi" w:hAnsiTheme="majorHAnsi"/>
          <w:b/>
          <w:i/>
          <w:color w:val="FF0000"/>
          <w:szCs w:val="24"/>
        </w:rPr>
        <w:t>See end of document.</w:t>
      </w:r>
    </w:p>
    <w:p w:rsidR="00342408" w:rsidRPr="00F63355" w:rsidRDefault="00342408" w:rsidP="008C68AB">
      <w:pPr>
        <w:pStyle w:val="ListParagraph"/>
        <w:tabs>
          <w:tab w:val="left" w:pos="360"/>
        </w:tabs>
        <w:spacing w:after="0" w:line="240" w:lineRule="auto"/>
        <w:ind w:left="1170" w:hanging="45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List institutions offering similar program and identify the institutions used as a model to develop the proposed program.</w:t>
      </w:r>
    </w:p>
    <w:p w:rsidR="00342408" w:rsidRPr="00F63355" w:rsidRDefault="00043E54" w:rsidP="008C68AB">
      <w:pPr>
        <w:spacing w:after="0" w:line="240" w:lineRule="auto"/>
        <w:ind w:left="1170" w:firstLine="270"/>
        <w:rPr>
          <w:b/>
        </w:rPr>
      </w:pPr>
      <w:sdt>
        <w:sdtPr>
          <w:rPr>
            <w:b/>
            <w:sz w:val="24"/>
            <w:szCs w:val="24"/>
          </w:rPr>
          <w:id w:val="2006781927"/>
        </w:sdtPr>
        <w:sdtEndPr/>
        <w:sdtContent>
          <w:r w:rsidR="00795573">
            <w:t xml:space="preserve">The University of Central Arkansas has an interdisciplinary Environmental Science degree that includes a Planning and Administrative </w:t>
          </w:r>
          <w:proofErr w:type="gramStart"/>
          <w:r w:rsidR="00795573">
            <w:t>track, that</w:t>
          </w:r>
          <w:proofErr w:type="gramEnd"/>
          <w:r w:rsidR="00795573">
            <w:t xml:space="preserve"> is similar to this degree.  Our goal in redesigning this degree is to provide an interdisciplinary natural resource policy, sociology, and history program focused on the environmental factors as an alternative to our Wildlife, Fisheries &amp; Conservation degree that emphasizes living (biotic) organisms.</w:t>
          </w:r>
        </w:sdtContent>
      </w:sdt>
    </w:p>
    <w:p w:rsidR="00651865" w:rsidRPr="00F63355" w:rsidRDefault="00651865" w:rsidP="00651865">
      <w:pPr>
        <w:pStyle w:val="ListParagraph"/>
        <w:tabs>
          <w:tab w:val="left" w:pos="360"/>
        </w:tabs>
        <w:spacing w:after="0" w:line="240" w:lineRule="auto"/>
        <w:ind w:left="1170"/>
        <w:rPr>
          <w:rFonts w:asciiTheme="majorHAnsi" w:hAnsiTheme="majorHAnsi"/>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scheduled program review date (within 10 years of program implementation).</w:t>
      </w:r>
    </w:p>
    <w:p w:rsidR="008C68AB" w:rsidRPr="00F63355" w:rsidRDefault="008C68AB" w:rsidP="008C68AB">
      <w:pPr>
        <w:tabs>
          <w:tab w:val="left" w:pos="360"/>
        </w:tabs>
        <w:spacing w:after="0" w:line="240" w:lineRule="auto"/>
        <w:ind w:left="1170" w:hanging="450"/>
        <w:rPr>
          <w:b/>
          <w:sz w:val="24"/>
          <w:szCs w:val="24"/>
        </w:rPr>
      </w:pPr>
      <w:r w:rsidRPr="00F63355">
        <w:rPr>
          <w:rFonts w:asciiTheme="majorHAnsi" w:hAnsiTheme="majorHAnsi"/>
          <w:b/>
          <w:sz w:val="24"/>
          <w:szCs w:val="24"/>
        </w:rPr>
        <w:tab/>
      </w:r>
      <w:r w:rsidRPr="00F63355">
        <w:rPr>
          <w:rFonts w:asciiTheme="majorHAnsi" w:hAnsiTheme="majorHAnsi"/>
          <w:b/>
          <w:sz w:val="24"/>
          <w:szCs w:val="24"/>
        </w:rPr>
        <w:tab/>
      </w:r>
      <w:sdt>
        <w:sdtPr>
          <w:rPr>
            <w:b/>
            <w:sz w:val="24"/>
            <w:szCs w:val="24"/>
          </w:rPr>
          <w:id w:val="-1016005811"/>
          <w:showingPlcHdr/>
        </w:sdtPr>
        <w:sdtEndPr/>
        <w:sdtContent>
          <w:permStart w:id="858985327" w:edGrp="everyone"/>
          <w:r w:rsidRPr="00F63355">
            <w:rPr>
              <w:rFonts w:asciiTheme="majorHAnsi" w:hAnsiTheme="majorHAnsi"/>
              <w:b/>
              <w:sz w:val="24"/>
              <w:szCs w:val="24"/>
            </w:rPr>
            <w:t>Enter text...</w:t>
          </w:r>
          <w:permEnd w:id="858985327"/>
        </w:sdtContent>
      </w:sdt>
    </w:p>
    <w:p w:rsidR="008C68AB" w:rsidRPr="00F63355" w:rsidRDefault="008C68AB" w:rsidP="008C68AB">
      <w:pPr>
        <w:tabs>
          <w:tab w:val="left" w:pos="360"/>
        </w:tabs>
        <w:spacing w:after="0" w:line="240" w:lineRule="auto"/>
        <w:ind w:left="1170" w:hanging="450"/>
        <w:rPr>
          <w:b/>
          <w:sz w:val="24"/>
          <w:szCs w:val="24"/>
        </w:rPr>
      </w:pPr>
    </w:p>
    <w:p w:rsidR="00342408" w:rsidRPr="00F63355" w:rsidRDefault="00342408" w:rsidP="008C68AB">
      <w:pPr>
        <w:pStyle w:val="ListParagraph"/>
        <w:numPr>
          <w:ilvl w:val="0"/>
          <w:numId w:val="21"/>
        </w:numPr>
        <w:tabs>
          <w:tab w:val="left" w:pos="360"/>
        </w:tabs>
        <w:spacing w:after="0" w:line="240" w:lineRule="auto"/>
        <w:ind w:left="1170" w:hanging="450"/>
        <w:rPr>
          <w:rFonts w:asciiTheme="majorHAnsi" w:hAnsiTheme="majorHAnsi"/>
          <w:b/>
          <w:sz w:val="24"/>
          <w:szCs w:val="24"/>
        </w:rPr>
      </w:pPr>
      <w:r w:rsidRPr="00F63355">
        <w:rPr>
          <w:rFonts w:asciiTheme="majorHAnsi" w:hAnsiTheme="majorHAnsi"/>
          <w:b/>
          <w:sz w:val="24"/>
          <w:szCs w:val="24"/>
        </w:rPr>
        <w:t>Provide additional program information if requested by ADHE staff.</w:t>
      </w:r>
    </w:p>
    <w:p w:rsidR="00342408" w:rsidRPr="00F63355" w:rsidRDefault="00043E54" w:rsidP="008C68AB">
      <w:pPr>
        <w:spacing w:after="0" w:line="240" w:lineRule="auto"/>
        <w:ind w:left="1170" w:firstLine="270"/>
        <w:rPr>
          <w:b/>
        </w:rPr>
      </w:pPr>
      <w:sdt>
        <w:sdtPr>
          <w:rPr>
            <w:b/>
            <w:sz w:val="24"/>
            <w:szCs w:val="24"/>
          </w:rPr>
          <w:id w:val="-1755198523"/>
          <w:showingPlcHdr/>
        </w:sdtPr>
        <w:sdtEndPr/>
        <w:sdtContent>
          <w:permStart w:id="2065188711" w:edGrp="everyone"/>
          <w:r w:rsidR="008C68AB" w:rsidRPr="00F63355">
            <w:rPr>
              <w:rFonts w:asciiTheme="majorHAnsi" w:hAnsiTheme="majorHAnsi"/>
              <w:b/>
              <w:sz w:val="24"/>
              <w:szCs w:val="24"/>
            </w:rPr>
            <w:t>Enter text...</w:t>
          </w:r>
          <w:permEnd w:id="2065188711"/>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Default="00295250" w:rsidP="00295250">
      <w:pPr>
        <w:tabs>
          <w:tab w:val="left" w:pos="360"/>
          <w:tab w:val="left" w:pos="720"/>
        </w:tabs>
        <w:spacing w:after="0" w:line="48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342408" w:rsidRDefault="00342408">
      <w:pPr>
        <w:rPr>
          <w:rFonts w:asciiTheme="majorHAnsi" w:hAnsiTheme="majorHAnsi" w:cs="Arial"/>
          <w:b/>
          <w:sz w:val="28"/>
          <w:szCs w:val="20"/>
        </w:rPr>
      </w:pPr>
      <w:r>
        <w:rPr>
          <w:rFonts w:asciiTheme="majorHAnsi" w:hAnsiTheme="majorHAnsi" w:cs="Arial"/>
          <w:b/>
          <w:sz w:val="28"/>
          <w:szCs w:val="20"/>
        </w:rPr>
        <w:br w:type="page"/>
      </w:r>
    </w:p>
    <w:p w:rsidR="002233E8" w:rsidRPr="006908B0" w:rsidRDefault="00196E4A" w:rsidP="00795573">
      <w:pPr>
        <w:spacing w:after="0"/>
        <w:jc w:val="center"/>
        <w:rPr>
          <w:rFonts w:asciiTheme="majorHAnsi" w:hAnsiTheme="majorHAnsi" w:cs="Arial"/>
          <w:sz w:val="24"/>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795573">
        <w:rPr>
          <w:rFonts w:asciiTheme="majorHAnsi" w:hAnsiTheme="majorHAnsi" w:cs="Arial"/>
          <w:b/>
          <w:sz w:val="28"/>
          <w:szCs w:val="20"/>
        </w:rPr>
        <w:t xml:space="preserve"> BA Environmental Studies </w:t>
      </w:r>
      <w:r w:rsidR="002233E8" w:rsidRPr="006908B0">
        <w:rPr>
          <w:rFonts w:asciiTheme="majorHAnsi" w:hAnsiTheme="majorHAnsi" w:cs="Arial"/>
          <w:sz w:val="20"/>
          <w:szCs w:val="20"/>
        </w:rPr>
        <w:t>(</w:t>
      </w:r>
      <w:r w:rsidR="00651865" w:rsidRPr="00651865">
        <w:rPr>
          <w:rFonts w:asciiTheme="majorHAnsi" w:hAnsiTheme="majorHAnsi"/>
          <w:b/>
          <w:sz w:val="24"/>
          <w:szCs w:val="24"/>
        </w:rPr>
        <w:t>referenced in #</w:t>
      </w:r>
      <w:proofErr w:type="gramStart"/>
      <w:r w:rsidR="00651865" w:rsidRPr="00651865">
        <w:rPr>
          <w:rFonts w:asciiTheme="majorHAnsi" w:hAnsiTheme="majorHAnsi"/>
          <w:b/>
          <w:sz w:val="24"/>
          <w:szCs w:val="24"/>
        </w:rPr>
        <w:t>9</w:t>
      </w:r>
      <w:r w:rsidR="00795573">
        <w:rPr>
          <w:rFonts w:asciiTheme="majorHAnsi" w:hAnsiTheme="majorHAnsi" w:cs="Arial"/>
          <w:sz w:val="20"/>
          <w:szCs w:val="20"/>
        </w:rPr>
        <w:t xml:space="preserve"> </w:t>
      </w:r>
      <w:r w:rsidR="002233E8" w:rsidRPr="002233E8">
        <w:rPr>
          <w:rFonts w:asciiTheme="majorHAnsi" w:hAnsiTheme="majorHAnsi"/>
          <w:b/>
          <w:sz w:val="24"/>
          <w:szCs w:val="24"/>
        </w:rPr>
        <w:t>)</w:t>
      </w:r>
      <w:proofErr w:type="gramEnd"/>
    </w:p>
    <w:tbl>
      <w:tblPr>
        <w:tblW w:w="5227" w:type="pct"/>
        <w:jc w:val="center"/>
        <w:tblInd w:w="-1928" w:type="dxa"/>
        <w:tblCellMar>
          <w:left w:w="0" w:type="dxa"/>
          <w:right w:w="0" w:type="dxa"/>
        </w:tblCellMar>
        <w:tblLook w:val="04A0" w:firstRow="1" w:lastRow="0" w:firstColumn="1" w:lastColumn="0" w:noHBand="0" w:noVBand="1"/>
      </w:tblPr>
      <w:tblGrid>
        <w:gridCol w:w="1351"/>
        <w:gridCol w:w="3512"/>
        <w:gridCol w:w="643"/>
        <w:gridCol w:w="589"/>
        <w:gridCol w:w="417"/>
        <w:gridCol w:w="1343"/>
        <w:gridCol w:w="2618"/>
        <w:gridCol w:w="478"/>
        <w:gridCol w:w="371"/>
      </w:tblGrid>
      <w:tr w:rsidR="00795573" w:rsidRPr="00E6333A" w:rsidTr="00220120">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rsidR="00795573" w:rsidRDefault="00795573" w:rsidP="00220120">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2016</w:t>
            </w:r>
            <w:r w:rsidRPr="00E6333A">
              <w:rPr>
                <w:rFonts w:ascii="Arial" w:eastAsia="Times New Roman" w:hAnsi="Arial" w:cs="Arial"/>
                <w:b/>
                <w:bCs/>
                <w:sz w:val="28"/>
                <w:szCs w:val="28"/>
              </w:rPr>
              <w:t>-201</w:t>
            </w:r>
            <w:r>
              <w:rPr>
                <w:rFonts w:ascii="Arial" w:eastAsia="Times New Roman" w:hAnsi="Arial" w:cs="Arial"/>
                <w:b/>
                <w:bCs/>
                <w:sz w:val="28"/>
                <w:szCs w:val="28"/>
              </w:rPr>
              <w:t>7</w:t>
            </w:r>
          </w:p>
          <w:p w:rsidR="00795573" w:rsidRPr="00E6333A" w:rsidRDefault="00795573" w:rsidP="00220120">
            <w:pPr>
              <w:spacing w:before="100" w:beforeAutospacing="1" w:after="0" w:line="240" w:lineRule="auto"/>
              <w:jc w:val="center"/>
              <w:rPr>
                <w:rFonts w:ascii="Arial" w:eastAsia="Times New Roman" w:hAnsi="Arial" w:cs="Arial"/>
                <w:sz w:val="24"/>
                <w:szCs w:val="24"/>
              </w:rPr>
            </w:pPr>
          </w:p>
        </w:tc>
      </w:tr>
      <w:tr w:rsidR="00795573" w:rsidRPr="00E6333A" w:rsidTr="00220120">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rsidR="00795573" w:rsidRPr="00E6333A" w:rsidRDefault="00795573" w:rsidP="00220120">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795573" w:rsidRPr="00E6333A" w:rsidTr="00220120">
        <w:trPr>
          <w:trHeight w:val="263"/>
          <w:jc w:val="center"/>
        </w:trPr>
        <w:tc>
          <w:tcPr>
            <w:tcW w:w="2692"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4"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795573" w:rsidRPr="00E6333A" w:rsidTr="00220120">
        <w:trPr>
          <w:trHeight w:val="263"/>
          <w:jc w:val="center"/>
        </w:trPr>
        <w:tc>
          <w:tcPr>
            <w:tcW w:w="2692"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1551"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 1503</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 1303</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Biology of Animals</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 1501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 1301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Biology of Animals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CHEM 1013</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 xml:space="preserve">General Chemistry I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ENG 1003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Composition I</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CHEM 1011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 xml:space="preserve">General Chemistry I Lab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094B06" w:rsidRDefault="00795573" w:rsidP="00220120">
            <w:pPr>
              <w:rPr>
                <w:rFonts w:ascii="Arial" w:hAnsi="Arial" w:cs="Arial"/>
                <w:sz w:val="16"/>
              </w:rPr>
            </w:pPr>
            <w:r>
              <w:rPr>
                <w:rFonts w:ascii="Arial" w:hAnsi="Arial" w:cs="Arial"/>
                <w:sz w:val="16"/>
              </w:rPr>
              <w:t>MATH 1023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094B06" w:rsidRDefault="00795573" w:rsidP="00220120">
            <w:pPr>
              <w:rPr>
                <w:rFonts w:ascii="Arial" w:hAnsi="Arial" w:cs="Arial"/>
                <w:sz w:val="16"/>
              </w:rPr>
            </w:pPr>
            <w:r>
              <w:rPr>
                <w:rFonts w:ascii="Arial" w:hAnsi="Arial" w:cs="Arial"/>
                <w:sz w:val="16"/>
              </w:rPr>
              <w:t>College Algebra</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ENG 1013</w:t>
            </w: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Composition II</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220120">
        <w:trPr>
          <w:trHeight w:val="268"/>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Social Science</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Fine Arts</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220120">
        <w:trPr>
          <w:trHeight w:val="263"/>
          <w:jc w:val="center"/>
        </w:trPr>
        <w:tc>
          <w:tcPr>
            <w:tcW w:w="2692"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795573" w:rsidRPr="00E6333A" w:rsidTr="00220120">
        <w:trPr>
          <w:trHeight w:val="263"/>
          <w:jc w:val="center"/>
        </w:trPr>
        <w:tc>
          <w:tcPr>
            <w:tcW w:w="2692"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25"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E6333A" w:rsidTr="00220120">
        <w:trPr>
          <w:trHeight w:val="31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BIOL 1063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People and the Environment</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 3023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Principles of Ecology</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367"/>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BIOL 1001</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Biological Sciences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Choose 2 of the following:</w:t>
            </w:r>
          </w:p>
        </w:tc>
        <w:tc>
          <w:tcPr>
            <w:tcW w:w="211" w:type="pct"/>
            <w:vMerge w:val="restart"/>
            <w:tcBorders>
              <w:top w:val="nil"/>
              <w:left w:val="nil"/>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Choose 2 of the following:</w:t>
            </w:r>
          </w:p>
        </w:tc>
        <w:tc>
          <w:tcPr>
            <w:tcW w:w="284" w:type="pct"/>
            <w:vMerge w:val="restart"/>
            <w:tcBorders>
              <w:top w:val="nil"/>
              <w:left w:val="nil"/>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BIO 3673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Human Dimensions of Natural Resources</w:t>
            </w:r>
          </w:p>
        </w:tc>
        <w:tc>
          <w:tcPr>
            <w:tcW w:w="211" w:type="pct"/>
            <w:vMerge/>
            <w:tcBorders>
              <w:left w:val="nil"/>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GEOL 1003/1001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Environmental Geology / Laboratory</w:t>
            </w:r>
          </w:p>
        </w:tc>
        <w:tc>
          <w:tcPr>
            <w:tcW w:w="284" w:type="pct"/>
            <w:vMerge/>
            <w:tcBorders>
              <w:left w:val="nil"/>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GEOG 4613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Conservation of Natural Resources</w:t>
            </w:r>
          </w:p>
        </w:tc>
        <w:tc>
          <w:tcPr>
            <w:tcW w:w="211" w:type="pct"/>
            <w:vMerge/>
            <w:tcBorders>
              <w:left w:val="nil"/>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PHSC 1014</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Energy and the Environment</w:t>
            </w:r>
          </w:p>
        </w:tc>
        <w:tc>
          <w:tcPr>
            <w:tcW w:w="284" w:type="pct"/>
            <w:vMerge/>
            <w:tcBorders>
              <w:left w:val="nil"/>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E035B4" w:rsidRDefault="00795573" w:rsidP="00220120">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BIO 4613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Conservation Biology</w:t>
            </w:r>
          </w:p>
        </w:tc>
        <w:tc>
          <w:tcPr>
            <w:tcW w:w="211" w:type="pct"/>
            <w:vMerge/>
            <w:tcBorders>
              <w:left w:val="nil"/>
              <w:bottom w:val="single" w:sz="4"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65"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PSSC 2813/2811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Soils / Soils Lab</w:t>
            </w:r>
          </w:p>
        </w:tc>
        <w:tc>
          <w:tcPr>
            <w:tcW w:w="284" w:type="pct"/>
            <w:vMerge/>
            <w:tcBorders>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E035B4" w:rsidRDefault="00795573" w:rsidP="00220120">
            <w:pPr>
              <w:spacing w:before="100" w:beforeAutospacing="1" w:after="0" w:line="240" w:lineRule="auto"/>
              <w:rPr>
                <w:rFonts w:ascii="Arial" w:eastAsia="Times New Roman" w:hAnsi="Arial" w:cs="Arial"/>
                <w:bCs/>
                <w:sz w:val="16"/>
                <w:szCs w:val="16"/>
              </w:rPr>
            </w:pP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r>
              <w:rPr>
                <w:rFonts w:ascii="Arial" w:hAnsi="Arial" w:cs="Arial"/>
                <w:color w:val="000000"/>
                <w:sz w:val="16"/>
                <w:szCs w:val="16"/>
              </w:rPr>
              <w:t xml:space="preserve">Social Science </w:t>
            </w:r>
          </w:p>
        </w:tc>
        <w:tc>
          <w:tcPr>
            <w:tcW w:w="21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F375E2">
              <w:rPr>
                <w:rFonts w:ascii="Arial" w:hAnsi="Arial" w:cs="Arial"/>
                <w:color w:val="000000"/>
                <w:sz w:val="16"/>
                <w:szCs w:val="16"/>
              </w:rPr>
              <w:t>US History (to or since 1876) or American Government</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59"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SCOM 1203</w:t>
            </w: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Oral Communication</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5" w:type="pct"/>
            <w:tcBorders>
              <w:top w:val="nil"/>
              <w:left w:val="nil"/>
              <w:bottom w:val="single" w:sz="8" w:space="0" w:color="auto"/>
              <w:right w:val="single" w:sz="8"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795573" w:rsidRPr="00E6333A" w:rsidTr="00220120">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59"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65"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rsidR="00795573" w:rsidRDefault="00795573" w:rsidP="00795573">
      <w:r>
        <w:br w:type="page"/>
      </w:r>
    </w:p>
    <w:tbl>
      <w:tblPr>
        <w:tblW w:w="5316" w:type="pct"/>
        <w:jc w:val="center"/>
        <w:tblInd w:w="-1533" w:type="dxa"/>
        <w:tblCellMar>
          <w:left w:w="0" w:type="dxa"/>
          <w:right w:w="0" w:type="dxa"/>
        </w:tblCellMar>
        <w:tblLook w:val="04A0" w:firstRow="1" w:lastRow="0" w:firstColumn="1" w:lastColumn="0" w:noHBand="0" w:noVBand="1"/>
      </w:tblPr>
      <w:tblGrid>
        <w:gridCol w:w="1378"/>
        <w:gridCol w:w="3118"/>
        <w:gridCol w:w="799"/>
        <w:gridCol w:w="394"/>
        <w:gridCol w:w="304"/>
        <w:gridCol w:w="1064"/>
        <w:gridCol w:w="3357"/>
        <w:gridCol w:w="709"/>
        <w:gridCol w:w="391"/>
      </w:tblGrid>
      <w:tr w:rsidR="00795573" w:rsidRPr="00E6333A" w:rsidTr="00220120">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795573" w:rsidRPr="00E6333A" w:rsidTr="00220120">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220120">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E6333A" w:rsidTr="00220120">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RET 3113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Fundamentals and Applications of Renewable Energy</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220120">
            <w:pPr>
              <w:rPr>
                <w:rFonts w:ascii="Arial" w:hAnsi="Arial" w:cs="Arial"/>
                <w:color w:val="000000"/>
                <w:sz w:val="16"/>
                <w:szCs w:val="16"/>
              </w:rPr>
            </w:pPr>
            <w:r>
              <w:rPr>
                <w:rFonts w:ascii="Arial" w:hAnsi="Arial" w:cs="Arial"/>
                <w:color w:val="000000"/>
                <w:sz w:val="16"/>
                <w:szCs w:val="16"/>
              </w:rPr>
              <w:t>GEOG 4623</w:t>
            </w: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tcPr>
          <w:p w:rsidR="00795573" w:rsidRPr="006E7623" w:rsidRDefault="00795573" w:rsidP="00220120">
            <w:pPr>
              <w:rPr>
                <w:rFonts w:ascii="Arial" w:hAnsi="Arial" w:cs="Arial"/>
                <w:color w:val="000000"/>
                <w:sz w:val="16"/>
                <w:szCs w:val="16"/>
              </w:rPr>
            </w:pPr>
            <w:r>
              <w:rPr>
                <w:rFonts w:ascii="Arial" w:hAnsi="Arial" w:cs="Arial"/>
                <w:color w:val="000000"/>
                <w:sz w:val="16"/>
                <w:szCs w:val="16"/>
              </w:rPr>
              <w:t>Environmental Management</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F375E2" w:rsidTr="00220120">
        <w:trPr>
          <w:trHeight w:val="457"/>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HIST 3323</w:t>
            </w:r>
          </w:p>
        </w:tc>
        <w:tc>
          <w:tcPr>
            <w:tcW w:w="1354" w:type="pct"/>
            <w:tcBorders>
              <w:top w:val="nil"/>
              <w:left w:val="nil"/>
              <w:bottom w:val="single" w:sz="4"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United States Environmental History</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STAT 3233</w:t>
            </w:r>
          </w:p>
        </w:tc>
        <w:tc>
          <w:tcPr>
            <w:tcW w:w="1458" w:type="pct"/>
            <w:tcBorders>
              <w:top w:val="nil"/>
              <w:left w:val="nil"/>
              <w:bottom w:val="single" w:sz="4"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Applied Statistics</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220120">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220120">
            <w:pPr>
              <w:rPr>
                <w:rFonts w:ascii="Arial" w:hAnsi="Arial" w:cs="Arial"/>
                <w:color w:val="000000"/>
                <w:sz w:val="16"/>
                <w:szCs w:val="16"/>
              </w:rPr>
            </w:pPr>
            <w:r>
              <w:rPr>
                <w:rFonts w:ascii="Arial" w:hAnsi="Arial" w:cs="Arial"/>
                <w:color w:val="000000"/>
                <w:sz w:val="16"/>
                <w:szCs w:val="16"/>
              </w:rPr>
              <w:t>Choose 2 of the following:</w:t>
            </w:r>
          </w:p>
        </w:tc>
        <w:tc>
          <w:tcPr>
            <w:tcW w:w="347" w:type="pct"/>
            <w:vMerge w:val="restart"/>
            <w:tcBorders>
              <w:top w:val="nil"/>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6</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Choose 3 of the following:</w:t>
            </w:r>
          </w:p>
        </w:tc>
        <w:tc>
          <w:tcPr>
            <w:tcW w:w="308" w:type="pct"/>
            <w:vMerge w:val="restart"/>
            <w:tcBorders>
              <w:top w:val="single" w:sz="4" w:space="0" w:color="auto"/>
              <w:left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9</w:t>
            </w:r>
          </w:p>
        </w:tc>
        <w:tc>
          <w:tcPr>
            <w:tcW w:w="170" w:type="pct"/>
            <w:tcBorders>
              <w:top w:val="nil"/>
              <w:left w:val="single" w:sz="4" w:space="0" w:color="auto"/>
              <w:bottom w:val="single" w:sz="4"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POSC 4533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Environmental Law and Administration</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POSC 3503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Principles of Public Administration</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POSC 4153</w:t>
            </w:r>
          </w:p>
        </w:tc>
        <w:tc>
          <w:tcPr>
            <w:tcW w:w="1354" w:type="pct"/>
            <w:tcBorders>
              <w:top w:val="nil"/>
              <w:left w:val="nil"/>
              <w:bottom w:val="single" w:sz="4"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Disaster Response Operation Management</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nil"/>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POSC 3513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Public Budgeting Process</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POSC 4523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Public Personnel Administration</w:t>
            </w:r>
          </w:p>
        </w:tc>
        <w:tc>
          <w:tcPr>
            <w:tcW w:w="347" w:type="pct"/>
            <w:vMerge/>
            <w:tcBorders>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POSC 4503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Public Policy, Politics, and Power</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220120">
            <w:pPr>
              <w:rPr>
                <w:rFonts w:ascii="Arial" w:hAnsi="Arial" w:cs="Arial"/>
                <w:color w:val="000000"/>
                <w:sz w:val="16"/>
                <w:szCs w:val="16"/>
              </w:rPr>
            </w:pPr>
            <w:r>
              <w:rPr>
                <w:rFonts w:ascii="Arial" w:hAnsi="Arial" w:cs="Arial"/>
                <w:color w:val="000000"/>
                <w:sz w:val="16"/>
                <w:szCs w:val="16"/>
              </w:rPr>
              <w:t>GEOG 4113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6E7623" w:rsidRDefault="00795573" w:rsidP="00220120">
            <w:pPr>
              <w:rPr>
                <w:rFonts w:ascii="Arial" w:hAnsi="Arial" w:cs="Arial"/>
                <w:color w:val="000000"/>
                <w:sz w:val="16"/>
                <w:szCs w:val="16"/>
              </w:rPr>
            </w:pPr>
            <w:r>
              <w:rPr>
                <w:rFonts w:ascii="Arial" w:hAnsi="Arial" w:cs="Arial"/>
                <w:color w:val="000000"/>
                <w:sz w:val="16"/>
                <w:szCs w:val="16"/>
              </w:rPr>
              <w:t>Water Resources Planning</w:t>
            </w:r>
          </w:p>
        </w:tc>
        <w:tc>
          <w:tcPr>
            <w:tcW w:w="347"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CRIM 2043</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Community Relations in the Administration of Justice</w:t>
            </w:r>
          </w:p>
        </w:tc>
        <w:tc>
          <w:tcPr>
            <w:tcW w:w="308" w:type="pct"/>
            <w:vMerge/>
            <w:tcBorders>
              <w:left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63"/>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347"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Default="00795573" w:rsidP="00220120">
            <w:pPr>
              <w:rPr>
                <w:rFonts w:ascii="Arial" w:hAnsi="Arial" w:cs="Arial"/>
                <w:color w:val="000000"/>
                <w:sz w:val="16"/>
                <w:szCs w:val="16"/>
              </w:rPr>
            </w:pPr>
            <w:r>
              <w:rPr>
                <w:rFonts w:ascii="Arial" w:hAnsi="Arial" w:cs="Arial"/>
                <w:color w:val="000000"/>
                <w:sz w:val="16"/>
                <w:szCs w:val="16"/>
              </w:rPr>
              <w:t>POSC 4143</w:t>
            </w: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vAlign w:val="bottom"/>
          </w:tcPr>
          <w:p w:rsidR="00795573" w:rsidRDefault="00795573" w:rsidP="00220120">
            <w:pPr>
              <w:rPr>
                <w:rFonts w:ascii="Arial" w:hAnsi="Arial" w:cs="Arial"/>
                <w:color w:val="000000"/>
                <w:sz w:val="16"/>
                <w:szCs w:val="16"/>
              </w:rPr>
            </w:pPr>
            <w:r>
              <w:rPr>
                <w:rFonts w:ascii="Arial" w:hAnsi="Arial" w:cs="Arial"/>
                <w:color w:val="000000"/>
                <w:sz w:val="16"/>
                <w:szCs w:val="16"/>
              </w:rPr>
              <w:t>Public Opinion and Public Policy</w:t>
            </w:r>
          </w:p>
        </w:tc>
        <w:tc>
          <w:tcPr>
            <w:tcW w:w="308" w:type="pct"/>
            <w:vMerge/>
            <w:tcBorders>
              <w:left w:val="single" w:sz="4" w:space="0" w:color="auto"/>
              <w:bottom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E6333A" w:rsidTr="00220120">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
        </w:tc>
      </w:tr>
      <w:tr w:rsidR="00795573" w:rsidRPr="00E6333A" w:rsidTr="00220120">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220120">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795573" w:rsidRPr="00E6333A" w:rsidTr="00220120">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795573" w:rsidRPr="00E6333A" w:rsidTr="00220120">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95573" w:rsidRPr="00F375E2" w:rsidTr="00220120">
        <w:trPr>
          <w:trHeight w:val="277"/>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Choose three of the following</w:t>
            </w:r>
          </w:p>
        </w:tc>
        <w:tc>
          <w:tcPr>
            <w:tcW w:w="347" w:type="pct"/>
            <w:vMerge w:val="restart"/>
            <w:tcBorders>
              <w:top w:val="single" w:sz="4" w:space="0" w:color="auto"/>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8-9</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BIO 4021</w:t>
            </w: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1</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SOC 4363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Environmental Sociology</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SOC 4373</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Sustainable Development in Modern Society</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nil"/>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DPEM 2303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Environmental Health Training in Emergency Response</w:t>
            </w:r>
          </w:p>
        </w:tc>
        <w:tc>
          <w:tcPr>
            <w:tcW w:w="347" w:type="pct"/>
            <w:vMerge/>
            <w:tcBorders>
              <w:left w:val="nil"/>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DPEM 3562</w:t>
            </w:r>
          </w:p>
        </w:tc>
        <w:tc>
          <w:tcPr>
            <w:tcW w:w="1354"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Principles of Administration in Emergency Management</w:t>
            </w:r>
          </w:p>
        </w:tc>
        <w:tc>
          <w:tcPr>
            <w:tcW w:w="347" w:type="pct"/>
            <w:vMerge/>
            <w:tcBorders>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1" w:type="pct"/>
            <w:tcBorders>
              <w:top w:val="single" w:sz="4" w:space="0" w:color="auto"/>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rsidR="00795573" w:rsidRDefault="00795573" w:rsidP="00220120">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F375E2" w:rsidTr="00220120">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rsidR="00795573" w:rsidRPr="00F375E2" w:rsidRDefault="00795573" w:rsidP="00220120">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795573" w:rsidRPr="00E6333A" w:rsidRDefault="00795573" w:rsidP="00220120">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rsidR="00795573" w:rsidRPr="00F375E2" w:rsidRDefault="00795573" w:rsidP="00220120">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rsidR="00795573" w:rsidRPr="00F375E2" w:rsidRDefault="00795573" w:rsidP="00220120">
            <w:pPr>
              <w:rPr>
                <w:rFonts w:ascii="Arial" w:hAnsi="Arial" w:cs="Arial"/>
                <w:color w:val="000000"/>
                <w:sz w:val="16"/>
                <w:szCs w:val="16"/>
              </w:rPr>
            </w:pPr>
          </w:p>
        </w:tc>
      </w:tr>
      <w:tr w:rsidR="00795573" w:rsidRPr="00E6333A" w:rsidTr="00220120">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220120">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95573" w:rsidRPr="00E6333A" w:rsidTr="00220120">
        <w:trPr>
          <w:trHeight w:val="315"/>
          <w:jc w:val="center"/>
        </w:trPr>
        <w:tc>
          <w:tcPr>
            <w:tcW w:w="1951" w:type="pct"/>
            <w:gridSpan w:val="2"/>
            <w:tcBorders>
              <w:top w:val="nil"/>
              <w:left w:val="single" w:sz="8" w:space="0" w:color="auto"/>
              <w:bottom w:val="nil"/>
              <w:right w:val="nil"/>
            </w:tcBorders>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w:t>
            </w:r>
            <w:proofErr w:type="spellStart"/>
            <w:r w:rsidRPr="00E6333A">
              <w:rPr>
                <w:rFonts w:ascii="Arial" w:eastAsia="Times New Roman" w:hAnsi="Arial" w:cs="Arial"/>
                <w:b/>
                <w:bCs/>
                <w:sz w:val="16"/>
                <w:szCs w:val="16"/>
              </w:rPr>
              <w:t>Sr</w:t>
            </w:r>
            <w:proofErr w:type="spellEnd"/>
            <w:r w:rsidRPr="00E6333A">
              <w:rPr>
                <w:rFonts w:ascii="Arial" w:eastAsia="Times New Roman" w:hAnsi="Arial" w:cs="Arial"/>
                <w:b/>
                <w:bCs/>
                <w:sz w:val="16"/>
                <w:szCs w:val="16"/>
              </w:rPr>
              <w:t xml:space="preserve"> Hours</w:t>
            </w:r>
          </w:p>
        </w:tc>
        <w:tc>
          <w:tcPr>
            <w:tcW w:w="347" w:type="pct"/>
            <w:tcMar>
              <w:top w:w="15" w:type="dxa"/>
              <w:left w:w="15" w:type="dxa"/>
              <w:bottom w:w="0" w:type="dxa"/>
              <w:right w:w="15" w:type="dxa"/>
            </w:tcMar>
            <w:hideMark/>
          </w:tcPr>
          <w:p w:rsidR="00795573" w:rsidRPr="00E6333A" w:rsidRDefault="00795573" w:rsidP="00220120">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rsidR="00795573" w:rsidRPr="00E6333A" w:rsidRDefault="00795573" w:rsidP="00220120">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rsidR="00795573" w:rsidRPr="00E6333A" w:rsidRDefault="00795573" w:rsidP="0022012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89651A" w:rsidRPr="00424FAB" w:rsidRDefault="0089651A" w:rsidP="0089651A">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89651A" w:rsidRDefault="0089651A" w:rsidP="0089651A">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10</w:t>
      </w:r>
      <w:r w:rsidRPr="00424FAB">
        <w:rPr>
          <w:rFonts w:asciiTheme="majorHAnsi" w:hAnsiTheme="majorHAnsi"/>
          <w:b/>
          <w:sz w:val="24"/>
          <w:szCs w:val="24"/>
        </w:rPr>
        <w:t>)</w:t>
      </w:r>
    </w:p>
    <w:p w:rsidR="0089651A" w:rsidRPr="00424FAB" w:rsidRDefault="0089651A" w:rsidP="0089651A">
      <w:pPr>
        <w:tabs>
          <w:tab w:val="left" w:pos="360"/>
        </w:tabs>
        <w:spacing w:after="0" w:line="240" w:lineRule="auto"/>
        <w:jc w:val="center"/>
        <w:rPr>
          <w:rFonts w:asciiTheme="majorHAnsi" w:hAnsiTheme="majorHAnsi"/>
          <w:b/>
          <w:sz w:val="24"/>
          <w:szCs w:val="24"/>
        </w:rPr>
      </w:pPr>
    </w:p>
    <w:p w:rsidR="0089651A" w:rsidRDefault="0089651A" w:rsidP="0089651A">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rsidR="0089651A" w:rsidRPr="00651865" w:rsidRDefault="0089651A" w:rsidP="0089651A">
      <w:pPr>
        <w:tabs>
          <w:tab w:val="left" w:pos="360"/>
          <w:tab w:val="left" w:pos="720"/>
        </w:tabs>
        <w:spacing w:after="0" w:line="240" w:lineRule="auto"/>
        <w:ind w:left="720"/>
        <w:rPr>
          <w:rFonts w:asciiTheme="majorHAnsi" w:hAnsiTheme="majorHAnsi"/>
          <w:sz w:val="20"/>
          <w:szCs w:val="20"/>
        </w:rPr>
      </w:pPr>
    </w:p>
    <w:p w:rsidR="0089651A" w:rsidRDefault="00043E54" w:rsidP="008965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89651A">
            <w:rPr>
              <w:rFonts w:asciiTheme="majorHAnsi" w:hAnsiTheme="majorHAnsi" w:cs="Arial"/>
              <w:sz w:val="20"/>
              <w:szCs w:val="20"/>
            </w:rPr>
            <w:t>NA</w:t>
          </w:r>
        </w:sdtContent>
      </w:sdt>
    </w:p>
    <w:p w:rsidR="0089651A" w:rsidRDefault="0089651A" w:rsidP="0089651A">
      <w:pPr>
        <w:tabs>
          <w:tab w:val="left" w:pos="360"/>
          <w:tab w:val="left" w:pos="720"/>
        </w:tabs>
        <w:spacing w:after="0" w:line="240" w:lineRule="auto"/>
        <w:rPr>
          <w:rFonts w:asciiTheme="majorHAnsi" w:hAnsiTheme="majorHAnsi" w:cs="Arial"/>
          <w:sz w:val="20"/>
          <w:szCs w:val="20"/>
        </w:rPr>
      </w:pPr>
    </w:p>
    <w:p w:rsidR="0089651A" w:rsidRPr="00424FAB" w:rsidRDefault="0089651A" w:rsidP="0089651A">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Organizational Chart</w:t>
      </w:r>
    </w:p>
    <w:p w:rsidR="0089651A" w:rsidRPr="00424FAB" w:rsidRDefault="0089651A" w:rsidP="0089651A">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11</w:t>
      </w:r>
      <w:r w:rsidRPr="00424FAB">
        <w:rPr>
          <w:rFonts w:asciiTheme="majorHAnsi" w:hAnsiTheme="majorHAnsi"/>
          <w:b/>
          <w:sz w:val="24"/>
          <w:szCs w:val="24"/>
        </w:rPr>
        <w:t>)</w:t>
      </w:r>
    </w:p>
    <w:p w:rsidR="0089651A" w:rsidRDefault="0089651A" w:rsidP="0089651A">
      <w:pPr>
        <w:tabs>
          <w:tab w:val="left" w:pos="360"/>
        </w:tabs>
        <w:spacing w:after="0" w:line="240" w:lineRule="auto"/>
        <w:jc w:val="center"/>
        <w:rPr>
          <w:rFonts w:asciiTheme="majorHAnsi" w:hAnsiTheme="majorHAnsi"/>
          <w:sz w:val="24"/>
          <w:szCs w:val="24"/>
        </w:rPr>
      </w:pPr>
    </w:p>
    <w:p w:rsidR="0089651A" w:rsidRPr="00651865" w:rsidRDefault="0089651A" w:rsidP="0089651A">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89651A" w:rsidRDefault="0089651A" w:rsidP="0089651A">
      <w:pPr>
        <w:tabs>
          <w:tab w:val="left" w:pos="360"/>
          <w:tab w:val="left" w:pos="720"/>
        </w:tabs>
        <w:spacing w:after="0" w:line="240" w:lineRule="auto"/>
        <w:rPr>
          <w:rFonts w:asciiTheme="majorHAnsi" w:hAnsiTheme="majorHAnsi"/>
          <w:sz w:val="20"/>
          <w:szCs w:val="20"/>
        </w:rPr>
      </w:pPr>
    </w:p>
    <w:p w:rsidR="0089651A" w:rsidRDefault="00043E54" w:rsidP="008965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89651A">
            <w:rPr>
              <w:rFonts w:asciiTheme="majorHAnsi" w:hAnsiTheme="majorHAnsi" w:cs="Arial"/>
              <w:sz w:val="20"/>
              <w:szCs w:val="20"/>
            </w:rPr>
            <w:t>NA</w:t>
          </w:r>
        </w:sdtContent>
      </w:sdt>
    </w:p>
    <w:p w:rsidR="0089651A" w:rsidRDefault="0089651A" w:rsidP="0089651A">
      <w:pPr>
        <w:tabs>
          <w:tab w:val="left" w:pos="360"/>
          <w:tab w:val="left" w:pos="720"/>
        </w:tabs>
        <w:spacing w:after="0" w:line="240" w:lineRule="auto"/>
        <w:rPr>
          <w:rFonts w:asciiTheme="majorHAnsi" w:hAnsiTheme="majorHAnsi" w:cs="Arial"/>
          <w:sz w:val="20"/>
          <w:szCs w:val="20"/>
        </w:rPr>
      </w:pPr>
    </w:p>
    <w:p w:rsidR="0089651A" w:rsidRDefault="0089651A" w:rsidP="0089651A">
      <w:pPr>
        <w:tabs>
          <w:tab w:val="left" w:pos="360"/>
          <w:tab w:val="left" w:pos="720"/>
        </w:tabs>
        <w:spacing w:after="0" w:line="240" w:lineRule="auto"/>
        <w:rPr>
          <w:rFonts w:asciiTheme="majorHAnsi" w:hAnsiTheme="majorHAnsi" w:cs="Arial"/>
          <w:sz w:val="20"/>
          <w:szCs w:val="20"/>
        </w:rPr>
      </w:pPr>
    </w:p>
    <w:p w:rsidR="0089651A" w:rsidRPr="00424FAB" w:rsidRDefault="0089651A" w:rsidP="0089651A">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rsidR="0089651A" w:rsidRPr="00424FAB" w:rsidRDefault="0089651A" w:rsidP="0089651A">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17</w:t>
      </w:r>
      <w:r w:rsidRPr="00424FAB">
        <w:rPr>
          <w:rFonts w:asciiTheme="majorHAnsi" w:hAnsiTheme="majorHAnsi"/>
          <w:b/>
          <w:sz w:val="24"/>
          <w:szCs w:val="24"/>
        </w:rPr>
        <w:t>)</w:t>
      </w:r>
    </w:p>
    <w:p w:rsidR="0089651A" w:rsidRDefault="0089651A" w:rsidP="0089651A">
      <w:pPr>
        <w:tabs>
          <w:tab w:val="left" w:pos="360"/>
        </w:tabs>
        <w:spacing w:after="0" w:line="240" w:lineRule="auto"/>
        <w:jc w:val="center"/>
        <w:rPr>
          <w:rFonts w:asciiTheme="majorHAnsi" w:hAnsiTheme="majorHAnsi"/>
          <w:sz w:val="24"/>
          <w:szCs w:val="24"/>
        </w:rPr>
      </w:pPr>
    </w:p>
    <w:p w:rsidR="0089651A" w:rsidRDefault="0089651A" w:rsidP="0089651A">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89651A" w:rsidRDefault="0089651A" w:rsidP="0089651A">
      <w:pPr>
        <w:tabs>
          <w:tab w:val="left" w:pos="360"/>
        </w:tabs>
        <w:spacing w:after="0" w:line="240" w:lineRule="auto"/>
        <w:rPr>
          <w:rFonts w:asciiTheme="majorHAnsi" w:hAnsiTheme="majorHAnsi"/>
          <w:sz w:val="20"/>
          <w:szCs w:val="20"/>
        </w:rPr>
      </w:pPr>
    </w:p>
    <w:p w:rsidR="0089651A" w:rsidRPr="00236EDC" w:rsidRDefault="00043E54" w:rsidP="0089651A">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263984442" w:edGrp="everyone"/>
          <w:r w:rsidR="0089651A" w:rsidRPr="006E6FEC">
            <w:rPr>
              <w:rStyle w:val="PlaceholderText"/>
              <w:shd w:val="clear" w:color="auto" w:fill="D9D9D9" w:themeFill="background1" w:themeFillShade="D9"/>
            </w:rPr>
            <w:t>Enter text...</w:t>
          </w:r>
          <w:permEnd w:id="263984442"/>
        </w:sdtContent>
      </w:sdt>
    </w:p>
    <w:p w:rsidR="0089651A" w:rsidRDefault="0089651A" w:rsidP="0089651A">
      <w:pPr>
        <w:tabs>
          <w:tab w:val="left" w:pos="360"/>
          <w:tab w:val="left" w:pos="720"/>
        </w:tabs>
        <w:spacing w:after="0" w:line="240" w:lineRule="auto"/>
        <w:rPr>
          <w:rFonts w:asciiTheme="majorHAnsi" w:hAnsiTheme="majorHAnsi" w:cs="Arial"/>
          <w:sz w:val="20"/>
          <w:szCs w:val="20"/>
        </w:rPr>
      </w:pPr>
    </w:p>
    <w:p w:rsidR="0089651A" w:rsidRDefault="0089651A" w:rsidP="0089651A">
      <w:pPr>
        <w:tabs>
          <w:tab w:val="left" w:pos="360"/>
          <w:tab w:val="left" w:pos="720"/>
        </w:tabs>
        <w:spacing w:after="0" w:line="240" w:lineRule="auto"/>
        <w:rPr>
          <w:rFonts w:asciiTheme="majorHAnsi" w:hAnsiTheme="majorHAnsi" w:cs="Arial"/>
          <w:sz w:val="20"/>
          <w:szCs w:val="20"/>
        </w:rPr>
      </w:pPr>
    </w:p>
    <w:p w:rsidR="0089651A" w:rsidRDefault="0089651A" w:rsidP="0089651A">
      <w:pPr>
        <w:tabs>
          <w:tab w:val="left" w:pos="360"/>
          <w:tab w:val="left" w:pos="720"/>
        </w:tabs>
        <w:spacing w:after="0" w:line="240" w:lineRule="auto"/>
        <w:rPr>
          <w:rFonts w:asciiTheme="majorHAnsi" w:hAnsiTheme="majorHAnsi" w:cs="Arial"/>
          <w:sz w:val="20"/>
          <w:szCs w:val="20"/>
        </w:rPr>
      </w:pPr>
    </w:p>
    <w:p w:rsidR="005D4A60" w:rsidRPr="005464C5" w:rsidRDefault="005D4A60" w:rsidP="005D4A60">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rsidR="005D4A60" w:rsidRPr="003E68DD" w:rsidRDefault="005D4A60" w:rsidP="005D4A60">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Pr>
          <w:rFonts w:asciiTheme="majorHAnsi" w:hAnsiTheme="majorHAnsi" w:cs="Arial"/>
          <w:sz w:val="20"/>
          <w:szCs w:val="20"/>
        </w:rPr>
        <w:t xml:space="preserve">Fill out the following table </w:t>
      </w:r>
      <w:r w:rsidRPr="00441D9C">
        <w:rPr>
          <w:rFonts w:asciiTheme="majorHAnsi" w:hAnsiTheme="majorHAnsi" w:cs="Arial"/>
          <w:sz w:val="20"/>
          <w:szCs w:val="20"/>
        </w:rPr>
        <w:t>to develop a continuous</w:t>
      </w:r>
      <w:r>
        <w:rPr>
          <w:rFonts w:asciiTheme="majorHAnsi" w:hAnsiTheme="majorHAnsi" w:cs="Arial"/>
          <w:sz w:val="20"/>
          <w:szCs w:val="20"/>
        </w:rPr>
        <w:t xml:space="preserve"> improvement assessment process. </w:t>
      </w:r>
    </w:p>
    <w:p w:rsidR="005D4A60" w:rsidRPr="009053D1" w:rsidRDefault="005D4A60" w:rsidP="005D4A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D4A60" w:rsidRPr="000E0237" w:rsidRDefault="005D4A60" w:rsidP="005D4A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p w:rsidR="005D4A60" w:rsidRPr="000E0237" w:rsidRDefault="005D4A60" w:rsidP="005D4A60">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D4A60" w:rsidRPr="002B453A" w:rsidTr="008C6642">
        <w:tc>
          <w:tcPr>
            <w:tcW w:w="2148" w:type="dxa"/>
          </w:tcPr>
          <w:p w:rsidR="005D4A60" w:rsidRPr="002B453A" w:rsidRDefault="005D4A60" w:rsidP="008C6642">
            <w:pPr>
              <w:jc w:val="center"/>
              <w:rPr>
                <w:rFonts w:asciiTheme="majorHAnsi" w:hAnsiTheme="majorHAnsi"/>
                <w:b/>
                <w:sz w:val="20"/>
                <w:szCs w:val="20"/>
              </w:rPr>
            </w:pPr>
            <w:r w:rsidRPr="002B453A">
              <w:rPr>
                <w:rFonts w:asciiTheme="majorHAnsi" w:hAnsiTheme="majorHAnsi"/>
                <w:b/>
                <w:sz w:val="20"/>
                <w:szCs w:val="20"/>
              </w:rPr>
              <w:t>Outcome 1</w:t>
            </w:r>
          </w:p>
          <w:p w:rsidR="005D4A60" w:rsidRPr="002B453A" w:rsidRDefault="005D4A60" w:rsidP="008C6642">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5D4A60" w:rsidRPr="001E1B7C" w:rsidRDefault="005D4A60" w:rsidP="008C6642">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rsidR="005D4A60" w:rsidRPr="002B453A" w:rsidRDefault="005D4A60" w:rsidP="008C6642">
                <w:pPr>
                  <w:rPr>
                    <w:rFonts w:asciiTheme="majorHAnsi" w:hAnsiTheme="majorHAnsi"/>
                    <w:sz w:val="20"/>
                    <w:szCs w:val="20"/>
                  </w:rPr>
                </w:pP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043E54" w:rsidP="008C6642">
            <w:pPr>
              <w:rPr>
                <w:rFonts w:asciiTheme="majorHAnsi" w:hAnsiTheme="majorHAnsi"/>
                <w:sz w:val="20"/>
                <w:szCs w:val="20"/>
              </w:rPr>
            </w:pPr>
            <w:sdt>
              <w:sdtPr>
                <w:rPr>
                  <w:rFonts w:asciiTheme="majorHAnsi" w:hAnsiTheme="majorHAnsi"/>
                  <w:sz w:val="20"/>
                  <w:szCs w:val="20"/>
                </w:rPr>
                <w:id w:val="-1294900252"/>
                <w:text/>
              </w:sdtPr>
              <w:sdtEndPr/>
              <w:sdtContent>
                <w:r w:rsidR="005D4A60">
                  <w:rPr>
                    <w:rFonts w:asciiTheme="majorHAnsi" w:hAnsiTheme="majorHAnsi"/>
                    <w:sz w:val="20"/>
                    <w:szCs w:val="20"/>
                  </w:rPr>
                  <w:t>Graduating students will be provided a survey with relevant questions regarding this student-learning outcome</w:t>
                </w:r>
              </w:sdtContent>
            </w:sdt>
            <w:r w:rsidR="005D4A60">
              <w:rPr>
                <w:rFonts w:asciiTheme="majorHAnsi" w:hAnsiTheme="majorHAnsi"/>
                <w:sz w:val="20"/>
                <w:szCs w:val="20"/>
              </w:rPr>
              <w:t>.</w:t>
            </w:r>
            <w:r w:rsidR="005D4A60" w:rsidRPr="002B453A">
              <w:rPr>
                <w:rFonts w:asciiTheme="majorHAnsi" w:hAnsiTheme="majorHAnsi"/>
                <w:sz w:val="20"/>
                <w:szCs w:val="20"/>
              </w:rPr>
              <w:t xml:space="preserve"> </w:t>
            </w:r>
          </w:p>
        </w:tc>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w:t>
                </w: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tr>
    </w:tbl>
    <w:p w:rsidR="005D4A60" w:rsidRDefault="005D4A60" w:rsidP="005D4A60">
      <w:pPr>
        <w:rPr>
          <w:i/>
          <w:color w:val="FF0000"/>
        </w:rPr>
      </w:pPr>
    </w:p>
    <w:tbl>
      <w:tblPr>
        <w:tblStyle w:val="TableGrid"/>
        <w:tblW w:w="0" w:type="auto"/>
        <w:tblLook w:val="04A0" w:firstRow="1" w:lastRow="0" w:firstColumn="1" w:lastColumn="0" w:noHBand="0" w:noVBand="1"/>
      </w:tblPr>
      <w:tblGrid>
        <w:gridCol w:w="2148"/>
        <w:gridCol w:w="7428"/>
      </w:tblGrid>
      <w:tr w:rsidR="005D4A60" w:rsidRPr="002B453A" w:rsidTr="008C6642">
        <w:tc>
          <w:tcPr>
            <w:tcW w:w="2148" w:type="dxa"/>
          </w:tcPr>
          <w:p w:rsidR="005D4A60" w:rsidRPr="002B453A" w:rsidRDefault="005D4A60" w:rsidP="008C6642">
            <w:pPr>
              <w:jc w:val="center"/>
              <w:rPr>
                <w:rFonts w:asciiTheme="majorHAnsi" w:hAnsiTheme="majorHAnsi"/>
                <w:b/>
                <w:sz w:val="20"/>
                <w:szCs w:val="20"/>
              </w:rPr>
            </w:pPr>
            <w:r>
              <w:rPr>
                <w:rFonts w:asciiTheme="majorHAnsi" w:hAnsiTheme="majorHAnsi"/>
                <w:b/>
                <w:sz w:val="20"/>
                <w:szCs w:val="20"/>
              </w:rPr>
              <w:lastRenderedPageBreak/>
              <w:t>Outcome 2</w:t>
            </w:r>
          </w:p>
          <w:p w:rsidR="005D4A60" w:rsidRPr="002B453A" w:rsidRDefault="005D4A60" w:rsidP="008C6642">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rsidR="005D4A60" w:rsidRPr="001E1B7C" w:rsidRDefault="005D4A60" w:rsidP="008C6642">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rsidR="005D4A60" w:rsidRPr="002B453A" w:rsidRDefault="005D4A60" w:rsidP="008C6642">
                <w:pPr>
                  <w:rPr>
                    <w:rFonts w:asciiTheme="majorHAnsi" w:hAnsiTheme="majorHAnsi"/>
                    <w:sz w:val="20"/>
                    <w:szCs w:val="20"/>
                  </w:rPr>
                </w:pP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043E54" w:rsidP="008C6642">
            <w:pPr>
              <w:rPr>
                <w:rFonts w:asciiTheme="majorHAnsi" w:hAnsiTheme="majorHAnsi"/>
                <w:sz w:val="20"/>
                <w:szCs w:val="20"/>
              </w:rPr>
            </w:pPr>
            <w:sdt>
              <w:sdtPr>
                <w:rPr>
                  <w:rFonts w:asciiTheme="majorHAnsi" w:hAnsiTheme="majorHAnsi"/>
                  <w:sz w:val="20"/>
                  <w:szCs w:val="20"/>
                </w:rPr>
                <w:id w:val="-191999012"/>
                <w:text/>
              </w:sdtPr>
              <w:sdtEndPr/>
              <w:sdtContent>
                <w:r w:rsidR="005D4A60" w:rsidRPr="003D0C40">
                  <w:rPr>
                    <w:rFonts w:asciiTheme="majorHAnsi" w:eastAsiaTheme="minorEastAsia" w:hAnsiTheme="majorHAnsi"/>
                    <w:sz w:val="20"/>
                    <w:szCs w:val="20"/>
                    <w:lang w:eastAsia="ja-JP"/>
                  </w:rPr>
                  <w:t>Graduating students will be provided a survey with relevant questions regarding this student-learning outcome.</w:t>
                </w:r>
                <w:r w:rsidR="005D4A60">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p>
        </w:tc>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rsidR="005D4A60" w:rsidRPr="002B453A" w:rsidRDefault="00043E54" w:rsidP="008C6642">
                <w:pPr>
                  <w:rPr>
                    <w:rFonts w:asciiTheme="majorHAnsi" w:hAnsiTheme="majorHAnsi"/>
                    <w:sz w:val="20"/>
                    <w:szCs w:val="20"/>
                  </w:rPr>
                </w:pPr>
                <w:sdt>
                  <w:sdtPr>
                    <w:rPr>
                      <w:rFonts w:asciiTheme="majorHAnsi" w:hAnsiTheme="majorHAnsi"/>
                      <w:sz w:val="20"/>
                      <w:szCs w:val="20"/>
                    </w:rPr>
                    <w:id w:val="1228033457"/>
                  </w:sdtPr>
                  <w:sdtEndPr/>
                  <w:sdtContent>
                    <w:r w:rsidR="005D4A60">
                      <w:rPr>
                        <w:rFonts w:asciiTheme="majorHAnsi" w:hAnsiTheme="majorHAnsi"/>
                        <w:sz w:val="20"/>
                        <w:szCs w:val="20"/>
                      </w:rPr>
                      <w:t>BIO 3673 Human Dimensions of Natural Resources, GEOG 4613 Conservation of Natural Resources, BIO 4613 Conservation Biology.</w:t>
                    </w:r>
                  </w:sdtContent>
                </w:sdt>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tr>
    </w:tbl>
    <w:p w:rsidR="005D4A60" w:rsidRDefault="005D4A60" w:rsidP="005D4A60">
      <w:pPr>
        <w:rPr>
          <w:i/>
          <w:color w:val="FF0000"/>
        </w:rPr>
      </w:pPr>
    </w:p>
    <w:tbl>
      <w:tblPr>
        <w:tblStyle w:val="TableGrid"/>
        <w:tblW w:w="0" w:type="auto"/>
        <w:tblLook w:val="04A0" w:firstRow="1" w:lastRow="0" w:firstColumn="1" w:lastColumn="0" w:noHBand="0" w:noVBand="1"/>
      </w:tblPr>
      <w:tblGrid>
        <w:gridCol w:w="2148"/>
        <w:gridCol w:w="7428"/>
      </w:tblGrid>
      <w:tr w:rsidR="005D4A60" w:rsidRPr="002B453A" w:rsidTr="008C6642">
        <w:tc>
          <w:tcPr>
            <w:tcW w:w="2148" w:type="dxa"/>
          </w:tcPr>
          <w:p w:rsidR="005D4A60" w:rsidRPr="002B453A" w:rsidRDefault="005D4A60" w:rsidP="008C6642">
            <w:pPr>
              <w:jc w:val="center"/>
              <w:rPr>
                <w:rFonts w:asciiTheme="majorHAnsi" w:hAnsiTheme="majorHAnsi"/>
                <w:b/>
                <w:sz w:val="20"/>
                <w:szCs w:val="20"/>
              </w:rPr>
            </w:pPr>
            <w:r>
              <w:rPr>
                <w:rFonts w:asciiTheme="majorHAnsi" w:hAnsiTheme="majorHAnsi"/>
                <w:b/>
                <w:sz w:val="20"/>
                <w:szCs w:val="20"/>
              </w:rPr>
              <w:t>Outcome 3</w:t>
            </w:r>
          </w:p>
          <w:p w:rsidR="005D4A60" w:rsidRPr="002B453A" w:rsidRDefault="005D4A60" w:rsidP="008C6642">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rsidR="005D4A60" w:rsidRPr="001E1B7C" w:rsidRDefault="005D4A60" w:rsidP="008C6642">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rsidR="005D4A60" w:rsidRPr="002B453A" w:rsidRDefault="005D4A60" w:rsidP="008C6642">
                <w:pPr>
                  <w:rPr>
                    <w:rFonts w:asciiTheme="majorHAnsi" w:hAnsiTheme="majorHAnsi"/>
                    <w:sz w:val="20"/>
                    <w:szCs w:val="20"/>
                  </w:rPr>
                </w:pP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043E54" w:rsidP="008C6642">
            <w:pPr>
              <w:rPr>
                <w:rFonts w:asciiTheme="majorHAnsi" w:hAnsiTheme="majorHAnsi"/>
                <w:sz w:val="20"/>
                <w:szCs w:val="20"/>
              </w:rPr>
            </w:pPr>
            <w:sdt>
              <w:sdtPr>
                <w:rPr>
                  <w:rFonts w:asciiTheme="majorHAnsi" w:hAnsiTheme="majorHAnsi"/>
                  <w:sz w:val="20"/>
                  <w:szCs w:val="20"/>
                </w:rPr>
                <w:id w:val="580563937"/>
                <w:text/>
              </w:sdtPr>
              <w:sdtEndPr/>
              <w:sdtContent>
                <w:r w:rsidR="005D4A60"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sdtContent>
            </w:sdt>
          </w:p>
        </w:tc>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PHSC 1014 Energy and the Environment, RET 3113 Fundamentals and Applications of Renewable Energy, BIOL 1063 People and the Environment, BIO 1503 and 1501 Biology of Plants and Lab.</w:t>
                </w: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sdtContent>
        </w:sdt>
      </w:tr>
    </w:tbl>
    <w:p w:rsidR="005D4A60" w:rsidRDefault="005D4A60" w:rsidP="005D4A60">
      <w:pPr>
        <w:rPr>
          <w:i/>
          <w:color w:val="FF0000"/>
        </w:rPr>
      </w:pPr>
    </w:p>
    <w:tbl>
      <w:tblPr>
        <w:tblStyle w:val="TableGrid"/>
        <w:tblW w:w="0" w:type="auto"/>
        <w:tblLook w:val="04A0" w:firstRow="1" w:lastRow="0" w:firstColumn="1" w:lastColumn="0" w:noHBand="0" w:noVBand="1"/>
      </w:tblPr>
      <w:tblGrid>
        <w:gridCol w:w="2148"/>
        <w:gridCol w:w="7428"/>
      </w:tblGrid>
      <w:tr w:rsidR="005D4A60" w:rsidRPr="002B453A" w:rsidTr="008C6642">
        <w:trPr>
          <w:trHeight w:val="1070"/>
        </w:trPr>
        <w:tc>
          <w:tcPr>
            <w:tcW w:w="2148" w:type="dxa"/>
          </w:tcPr>
          <w:p w:rsidR="005D4A60" w:rsidRPr="002B453A" w:rsidRDefault="005D4A60" w:rsidP="008C6642">
            <w:pPr>
              <w:jc w:val="center"/>
              <w:rPr>
                <w:rFonts w:asciiTheme="majorHAnsi" w:hAnsiTheme="majorHAnsi"/>
                <w:b/>
                <w:sz w:val="20"/>
                <w:szCs w:val="20"/>
              </w:rPr>
            </w:pPr>
            <w:r>
              <w:rPr>
                <w:rFonts w:asciiTheme="majorHAnsi" w:hAnsiTheme="majorHAnsi"/>
                <w:b/>
                <w:sz w:val="20"/>
                <w:szCs w:val="20"/>
              </w:rPr>
              <w:t>Outcome 4</w:t>
            </w:r>
          </w:p>
          <w:p w:rsidR="005D4A60" w:rsidRPr="002B453A" w:rsidRDefault="005D4A60" w:rsidP="008C6642">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rsidR="005D4A60" w:rsidRPr="002B453A" w:rsidRDefault="005D4A60" w:rsidP="008C6642">
                <w:pPr>
                  <w:ind w:left="372"/>
                  <w:rPr>
                    <w:rFonts w:asciiTheme="majorHAnsi" w:hAnsiTheme="majorHAnsi"/>
                    <w:sz w:val="20"/>
                    <w:szCs w:val="20"/>
                  </w:rPr>
                </w:pPr>
                <w:r w:rsidRPr="002550DD">
                  <w:rPr>
                    <w:rFonts w:ascii="Times New Roman" w:hAnsi="Times New Roman" w:cs="Times New Roman"/>
                    <w:sz w:val="24"/>
                    <w:szCs w:val="24"/>
                  </w:rPr>
                  <w:t xml:space="preserve">SWBAT examine </w:t>
                </w:r>
                <w:r>
                  <w:rPr>
                    <w:rFonts w:ascii="Times New Roman" w:hAnsi="Times New Roman" w:cs="Times New Roman"/>
                    <w:sz w:val="24"/>
                    <w:szCs w:val="24"/>
                  </w:rPr>
                  <w:t>policy decisions and interpret implications for conservation, policy, administration, and budgets</w:t>
                </w:r>
                <w:r w:rsidRPr="002550DD">
                  <w:rPr>
                    <w:rFonts w:ascii="Times New Roman" w:hAnsi="Times New Roman" w:cs="Times New Roman"/>
                    <w:sz w:val="24"/>
                    <w:szCs w:val="24"/>
                  </w:rPr>
                  <w:t>.</w:t>
                </w:r>
              </w:p>
            </w:tc>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D4A60" w:rsidRPr="002B453A" w:rsidRDefault="00043E54" w:rsidP="008C6642">
            <w:pPr>
              <w:rPr>
                <w:rFonts w:asciiTheme="majorHAnsi" w:hAnsiTheme="majorHAnsi"/>
                <w:sz w:val="20"/>
                <w:szCs w:val="20"/>
              </w:rPr>
            </w:pPr>
            <w:sdt>
              <w:sdtPr>
                <w:rPr>
                  <w:rFonts w:asciiTheme="majorHAnsi" w:hAnsiTheme="majorHAnsi"/>
                  <w:sz w:val="20"/>
                  <w:szCs w:val="20"/>
                </w:rPr>
                <w:id w:val="-1948001877"/>
                <w:text/>
              </w:sdtPr>
              <w:sdtEndPr/>
              <w:sdtContent>
                <w:r w:rsidR="005D4A60" w:rsidRPr="003D0C40">
                  <w:rPr>
                    <w:rFonts w:asciiTheme="majorHAnsi" w:eastAsiaTheme="minorEastAsia" w:hAnsiTheme="majorHAnsi"/>
                    <w:sz w:val="20"/>
                    <w:szCs w:val="20"/>
                    <w:lang w:eastAsia="ja-JP"/>
                  </w:rPr>
                  <w:t>Graduating students will be provided a survey with relevant questions regarding this student-learning outcome.</w:t>
                </w:r>
                <w:r w:rsidR="005D4A60">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p>
        </w:tc>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rPr>
              <w:vanish/>
              <w:highlight w:val="yellow"/>
            </w:rPr>
          </w:sdtEndPr>
          <w:sdtContent>
            <w:sdt>
              <w:sdtPr>
                <w:rPr>
                  <w:rFonts w:asciiTheme="majorHAnsi" w:hAnsiTheme="majorHAnsi"/>
                  <w:sz w:val="20"/>
                  <w:szCs w:val="20"/>
                </w:rPr>
                <w:id w:val="784625101"/>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POSC 3503 Principles of Public Administration, POSC 4533 Environmental Law and Administration, POSC 4513 Disaster Response Operation Management, POSC 3513 Public Budgeting Process, POSC 4523 Public Personnel Administration, POSC 4503 Public Policy, Politics and Power, CRIM 2043 Community Relations in the Administration of Justice, POSC 4143 Public Opinion and Public Policy</w:t>
                    </w:r>
                  </w:p>
                </w:tc>
              </w:sdtContent>
            </w:sdt>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 xml:space="preserve">Assessment </w:t>
            </w:r>
          </w:p>
          <w:p w:rsidR="005D4A60" w:rsidRPr="002B453A" w:rsidRDefault="005D4A60"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rPr>
              <w:vanish/>
              <w:highlight w:val="yellow"/>
            </w:rPr>
          </w:sdtEndPr>
          <w:sdtContent>
            <w:sdt>
              <w:sdtPr>
                <w:rPr>
                  <w:rFonts w:asciiTheme="majorHAnsi" w:hAnsiTheme="majorHAnsi"/>
                  <w:sz w:val="20"/>
                  <w:szCs w:val="20"/>
                </w:rPr>
                <w:id w:val="1758794591"/>
              </w:sdtPr>
              <w:sdtEndPr>
                <w:rPr>
                  <w:vanish/>
                  <w:highlight w:val="yellow"/>
                </w:rPr>
              </w:sdtEndPr>
              <w:sdtContent>
                <w:sdt>
                  <w:sdtPr>
                    <w:rPr>
                      <w:rFonts w:asciiTheme="majorHAnsi" w:hAnsiTheme="majorHAnsi"/>
                      <w:sz w:val="20"/>
                      <w:szCs w:val="20"/>
                    </w:rPr>
                    <w:id w:val="2045089568"/>
                  </w:sdtPr>
                  <w:sdtEndPr>
                    <w:rPr>
                      <w:vanish/>
                      <w:highlight w:val="yellow"/>
                    </w:rPr>
                  </w:sdtEndPr>
                  <w:sdtContent>
                    <w:sdt>
                      <w:sdtPr>
                        <w:rPr>
                          <w:rFonts w:asciiTheme="majorHAnsi" w:hAnsiTheme="majorHAnsi"/>
                          <w:sz w:val="20"/>
                          <w:szCs w:val="20"/>
                        </w:rPr>
                        <w:id w:val="143940317"/>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5D4A60" w:rsidRPr="002B453A" w:rsidTr="008C6642">
        <w:tc>
          <w:tcPr>
            <w:tcW w:w="2148" w:type="dxa"/>
          </w:tcPr>
          <w:p w:rsidR="005D4A60" w:rsidRPr="002B453A" w:rsidRDefault="005D4A60"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rPr>
              <w:vanish/>
              <w:highlight w:val="yellow"/>
            </w:rPr>
          </w:sdtEndPr>
          <w:sdtContent>
            <w:sdt>
              <w:sdtPr>
                <w:rPr>
                  <w:rFonts w:asciiTheme="majorHAnsi" w:hAnsiTheme="majorHAnsi"/>
                  <w:sz w:val="20"/>
                  <w:szCs w:val="20"/>
                </w:rPr>
                <w:id w:val="-955091678"/>
              </w:sdtPr>
              <w:sdtEndPr/>
              <w:sdtContent>
                <w:tc>
                  <w:tcPr>
                    <w:tcW w:w="7428" w:type="dxa"/>
                  </w:tcPr>
                  <w:p w:rsidR="005D4A60" w:rsidRPr="002B453A" w:rsidRDefault="005D4A60"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tr>
    </w:tbl>
    <w:p w:rsidR="00A1383B" w:rsidRDefault="00A1383B" w:rsidP="005D4A60">
      <w:pPr>
        <w:tabs>
          <w:tab w:val="left" w:pos="360"/>
          <w:tab w:val="left" w:pos="720"/>
        </w:tabs>
        <w:spacing w:after="0" w:line="240" w:lineRule="auto"/>
        <w:rPr>
          <w:rFonts w:asciiTheme="majorHAnsi" w:hAnsiTheme="majorHAnsi" w:cs="Arial"/>
          <w:sz w:val="20"/>
          <w:szCs w:val="20"/>
        </w:rPr>
      </w:pPr>
    </w:p>
    <w:sectPr w:rsidR="00A1383B" w:rsidSect="00D747B9">
      <w:headerReference w:type="default" r:id="rId13"/>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55" w:rsidRDefault="00F63355" w:rsidP="00AF3758">
      <w:pPr>
        <w:spacing w:after="0" w:line="240" w:lineRule="auto"/>
      </w:pPr>
      <w:r>
        <w:separator/>
      </w:r>
    </w:p>
  </w:endnote>
  <w:endnote w:type="continuationSeparator" w:id="0">
    <w:p w:rsidR="00F63355" w:rsidRDefault="00F633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55" w:rsidRDefault="00F63355" w:rsidP="00F6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355" w:rsidRDefault="00F63355"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55" w:rsidRDefault="00F63355" w:rsidP="00F6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3E54">
      <w:rPr>
        <w:rStyle w:val="PageNumber"/>
        <w:noProof/>
      </w:rPr>
      <w:t>1</w:t>
    </w:r>
    <w:r>
      <w:rPr>
        <w:rStyle w:val="PageNumber"/>
      </w:rPr>
      <w:fldChar w:fldCharType="end"/>
    </w:r>
  </w:p>
  <w:p w:rsidR="00F63355" w:rsidRDefault="00F63355" w:rsidP="005464C5">
    <w:pPr>
      <w:pStyle w:val="Footer"/>
      <w:ind w:right="360"/>
      <w:jc w:val="center"/>
    </w:pPr>
  </w:p>
  <w:p w:rsidR="00F63355" w:rsidRDefault="00F63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55" w:rsidRDefault="00F63355" w:rsidP="00AF3758">
      <w:pPr>
        <w:spacing w:after="0" w:line="240" w:lineRule="auto"/>
      </w:pPr>
      <w:r>
        <w:separator/>
      </w:r>
    </w:p>
  </w:footnote>
  <w:footnote w:type="continuationSeparator" w:id="0">
    <w:p w:rsidR="00F63355" w:rsidRDefault="00F6335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55" w:rsidRPr="00986BD2" w:rsidRDefault="00F63355"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43E54"/>
    <w:rsid w:val="00074149"/>
    <w:rsid w:val="000842D2"/>
    <w:rsid w:val="000A7985"/>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2016D1"/>
    <w:rsid w:val="00212A76"/>
    <w:rsid w:val="002233E8"/>
    <w:rsid w:val="002239A8"/>
    <w:rsid w:val="0022455D"/>
    <w:rsid w:val="00227596"/>
    <w:rsid w:val="002315B0"/>
    <w:rsid w:val="00236EDC"/>
    <w:rsid w:val="00251356"/>
    <w:rsid w:val="00254447"/>
    <w:rsid w:val="00256DF6"/>
    <w:rsid w:val="00261ACE"/>
    <w:rsid w:val="00262EF1"/>
    <w:rsid w:val="00265C17"/>
    <w:rsid w:val="00284BC9"/>
    <w:rsid w:val="00285023"/>
    <w:rsid w:val="00295250"/>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73252"/>
    <w:rsid w:val="004813C5"/>
    <w:rsid w:val="004865E2"/>
    <w:rsid w:val="00487771"/>
    <w:rsid w:val="00491F76"/>
    <w:rsid w:val="004A268E"/>
    <w:rsid w:val="004A7706"/>
    <w:rsid w:val="004B7C94"/>
    <w:rsid w:val="004C156C"/>
    <w:rsid w:val="004F3C87"/>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5D4A60"/>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95573"/>
    <w:rsid w:val="007A06B9"/>
    <w:rsid w:val="007A14BA"/>
    <w:rsid w:val="007C1F6B"/>
    <w:rsid w:val="007D05BB"/>
    <w:rsid w:val="007E37E8"/>
    <w:rsid w:val="007E481A"/>
    <w:rsid w:val="00807303"/>
    <w:rsid w:val="0081685D"/>
    <w:rsid w:val="0083170D"/>
    <w:rsid w:val="0083463F"/>
    <w:rsid w:val="008644F1"/>
    <w:rsid w:val="00880A0E"/>
    <w:rsid w:val="0089651A"/>
    <w:rsid w:val="008A198F"/>
    <w:rsid w:val="008A201D"/>
    <w:rsid w:val="008B60CC"/>
    <w:rsid w:val="008C68AB"/>
    <w:rsid w:val="008C703B"/>
    <w:rsid w:val="008D3553"/>
    <w:rsid w:val="008E6C1C"/>
    <w:rsid w:val="008F3F4D"/>
    <w:rsid w:val="008F7811"/>
    <w:rsid w:val="00903372"/>
    <w:rsid w:val="00913CCB"/>
    <w:rsid w:val="0092555A"/>
    <w:rsid w:val="00937B41"/>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82A53"/>
    <w:rsid w:val="00B96609"/>
    <w:rsid w:val="00BA6583"/>
    <w:rsid w:val="00BB3245"/>
    <w:rsid w:val="00BD3C8B"/>
    <w:rsid w:val="00BE069E"/>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63382"/>
    <w:rsid w:val="00E63573"/>
    <w:rsid w:val="00E90322"/>
    <w:rsid w:val="00EB160E"/>
    <w:rsid w:val="00EC6970"/>
    <w:rsid w:val="00EE1658"/>
    <w:rsid w:val="00EE2924"/>
    <w:rsid w:val="00EF2A44"/>
    <w:rsid w:val="00F0235A"/>
    <w:rsid w:val="00F15A9C"/>
    <w:rsid w:val="00F473AF"/>
    <w:rsid w:val="00F63355"/>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63355"/>
    <w:rPr>
      <w:rFonts w:cs="Myriad Pro Cond"/>
      <w:b/>
      <w:bCs/>
      <w:color w:val="000000"/>
      <w:sz w:val="32"/>
      <w:szCs w:val="32"/>
    </w:rPr>
  </w:style>
  <w:style w:type="paragraph" w:customStyle="1" w:styleId="Pa243">
    <w:name w:val="Pa24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63355"/>
    <w:rPr>
      <w:rFonts w:ascii="Arial" w:hAnsi="Arial" w:cs="Arial"/>
      <w:b/>
      <w:bCs/>
      <w:color w:val="000000"/>
      <w:sz w:val="16"/>
      <w:szCs w:val="16"/>
    </w:rPr>
  </w:style>
  <w:style w:type="paragraph" w:customStyle="1" w:styleId="Pa233">
    <w:name w:val="Pa23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F63355"/>
    <w:rPr>
      <w:rFonts w:ascii="Arial" w:hAnsi="Arial" w:cs="Arial"/>
      <w:color w:val="000000"/>
      <w:sz w:val="12"/>
      <w:szCs w:val="12"/>
    </w:rPr>
  </w:style>
  <w:style w:type="paragraph" w:customStyle="1" w:styleId="Pa232">
    <w:name w:val="Pa232"/>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63355"/>
    <w:rPr>
      <w:rFonts w:cs="Myriad Pro Cond"/>
      <w:b/>
      <w:bCs/>
      <w:color w:val="000000"/>
      <w:sz w:val="32"/>
      <w:szCs w:val="32"/>
    </w:rPr>
  </w:style>
  <w:style w:type="paragraph" w:customStyle="1" w:styleId="Pa243">
    <w:name w:val="Pa24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63355"/>
    <w:rPr>
      <w:rFonts w:ascii="Arial" w:hAnsi="Arial" w:cs="Arial"/>
      <w:b/>
      <w:bCs/>
      <w:color w:val="000000"/>
      <w:sz w:val="16"/>
      <w:szCs w:val="16"/>
    </w:rPr>
  </w:style>
  <w:style w:type="paragraph" w:customStyle="1" w:styleId="Pa233">
    <w:name w:val="Pa233"/>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F63355"/>
    <w:rPr>
      <w:rFonts w:ascii="Arial" w:hAnsi="Arial" w:cs="Arial"/>
      <w:color w:val="000000"/>
      <w:sz w:val="12"/>
      <w:szCs w:val="12"/>
    </w:rPr>
  </w:style>
  <w:style w:type="paragraph" w:customStyle="1" w:styleId="Pa232">
    <w:name w:val="Pa232"/>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F63355"/>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F6335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244A14"/>
    <w:rsid w:val="002A258E"/>
    <w:rsid w:val="003E1CB1"/>
    <w:rsid w:val="003F3E80"/>
    <w:rsid w:val="004335B1"/>
    <w:rsid w:val="004B3805"/>
    <w:rsid w:val="004E1A75"/>
    <w:rsid w:val="00546CC9"/>
    <w:rsid w:val="00587536"/>
    <w:rsid w:val="005D5D2F"/>
    <w:rsid w:val="00602EE2"/>
    <w:rsid w:val="00623293"/>
    <w:rsid w:val="00757AAF"/>
    <w:rsid w:val="007A0210"/>
    <w:rsid w:val="00822EE1"/>
    <w:rsid w:val="0090371E"/>
    <w:rsid w:val="009856DC"/>
    <w:rsid w:val="009B6AB6"/>
    <w:rsid w:val="009C008A"/>
    <w:rsid w:val="009E210C"/>
    <w:rsid w:val="009F4C18"/>
    <w:rsid w:val="00AD5D56"/>
    <w:rsid w:val="00AF6B44"/>
    <w:rsid w:val="00B2559E"/>
    <w:rsid w:val="00B46AFF"/>
    <w:rsid w:val="00BF37CC"/>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F1BE-9031-4E57-95AE-B21E111E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4</cp:revision>
  <cp:lastPrinted>2015-03-20T21:52:00Z</cp:lastPrinted>
  <dcterms:created xsi:type="dcterms:W3CDTF">2016-04-28T15:54:00Z</dcterms:created>
  <dcterms:modified xsi:type="dcterms:W3CDTF">2016-04-29T21:09:00Z</dcterms:modified>
</cp:coreProperties>
</file>